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29" w:rsidRDefault="00112029" w:rsidP="00112029">
      <w:pPr>
        <w:pStyle w:val="Titre2"/>
        <w:pBdr>
          <w:top w:val="single" w:sz="4" w:space="0" w:color="auto"/>
        </w:pBdr>
        <w:rPr>
          <w:sz w:val="24"/>
        </w:rPr>
      </w:pPr>
    </w:p>
    <w:p w:rsidR="00112029" w:rsidRDefault="00112029" w:rsidP="00112029">
      <w:pPr>
        <w:pStyle w:val="Titre2"/>
        <w:pBdr>
          <w:top w:val="single" w:sz="4" w:space="0" w:color="auto"/>
        </w:pBdr>
        <w:rPr>
          <w:sz w:val="24"/>
        </w:rPr>
      </w:pPr>
      <w:r>
        <w:rPr>
          <w:sz w:val="24"/>
        </w:rPr>
        <w:t>République Française</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Commune de Domloup,</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Département d’Ille-et-Vilaine, Canton de Châteaugiron</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Conseil municipal</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Séance du </w:t>
      </w:r>
      <w:r w:rsidR="00E36A7E">
        <w:rPr>
          <w:rFonts w:ascii="Times New Roman" w:hAnsi="Times New Roman" w:cs="Times New Roman"/>
          <w:b/>
          <w:bCs/>
          <w:sz w:val="24"/>
          <w:szCs w:val="24"/>
          <w:u w:val="single"/>
        </w:rPr>
        <w:t xml:space="preserve">lundi </w:t>
      </w:r>
      <w:r w:rsidR="008932B6">
        <w:rPr>
          <w:rFonts w:ascii="Times New Roman" w:hAnsi="Times New Roman" w:cs="Times New Roman"/>
          <w:b/>
          <w:bCs/>
          <w:sz w:val="24"/>
          <w:szCs w:val="24"/>
          <w:u w:val="single"/>
        </w:rPr>
        <w:t>3 avril</w:t>
      </w:r>
      <w:r w:rsidR="002D1B92">
        <w:rPr>
          <w:rFonts w:ascii="Times New Roman" w:hAnsi="Times New Roman" w:cs="Times New Roman"/>
          <w:b/>
          <w:bCs/>
          <w:sz w:val="24"/>
          <w:szCs w:val="24"/>
          <w:u w:val="single"/>
        </w:rPr>
        <w:t xml:space="preserve"> 2017</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u w:val="single"/>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Compte Rendu</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910D78" w:rsidRDefault="00910D78" w:rsidP="00910D78">
      <w:pPr>
        <w:spacing w:after="0" w:line="240" w:lineRule="auto"/>
        <w:jc w:val="both"/>
        <w:rPr>
          <w:rFonts w:ascii="Times New Roman" w:hAnsi="Times New Roman" w:cs="Times New Roman"/>
          <w:sz w:val="24"/>
          <w:szCs w:val="24"/>
        </w:rPr>
      </w:pPr>
    </w:p>
    <w:p w:rsidR="00566119" w:rsidRPr="00566119" w:rsidRDefault="00566119" w:rsidP="00566119">
      <w:pPr>
        <w:pStyle w:val="Corpsdetexte2"/>
        <w:spacing w:after="0" w:line="240" w:lineRule="auto"/>
        <w:jc w:val="both"/>
        <w:rPr>
          <w:rFonts w:ascii="Times New Roman" w:hAnsi="Times New Roman" w:cs="Times New Roman"/>
          <w:sz w:val="24"/>
          <w:szCs w:val="24"/>
        </w:rPr>
      </w:pPr>
      <w:r w:rsidRPr="00566119">
        <w:rPr>
          <w:rFonts w:ascii="Times New Roman" w:hAnsi="Times New Roman" w:cs="Times New Roman"/>
          <w:sz w:val="24"/>
          <w:szCs w:val="24"/>
        </w:rPr>
        <w:t>Le lundi 3 avril deux mille dix sept, à vingt heures et trente minutes, le conseil municipal de la Commune de DOMLOUP, régulièrement convoqué le 30 mars 2017, s’est réuni en séance publique à la mairie de DOMLOUP.</w:t>
      </w:r>
    </w:p>
    <w:p w:rsidR="00566119" w:rsidRPr="00566119" w:rsidRDefault="00566119" w:rsidP="00566119">
      <w:pPr>
        <w:spacing w:after="0" w:line="240" w:lineRule="auto"/>
        <w:jc w:val="both"/>
        <w:rPr>
          <w:rFonts w:ascii="Times New Roman" w:hAnsi="Times New Roman" w:cs="Times New Roman"/>
          <w:sz w:val="24"/>
          <w:szCs w:val="24"/>
        </w:rPr>
      </w:pPr>
    </w:p>
    <w:p w:rsidR="00566119" w:rsidRPr="00566119" w:rsidRDefault="00566119" w:rsidP="00566119">
      <w:pPr>
        <w:spacing w:after="0" w:line="240" w:lineRule="auto"/>
        <w:jc w:val="both"/>
        <w:rPr>
          <w:rFonts w:ascii="Times New Roman" w:hAnsi="Times New Roman" w:cs="Times New Roman"/>
          <w:sz w:val="24"/>
          <w:szCs w:val="24"/>
        </w:rPr>
      </w:pPr>
      <w:r w:rsidRPr="00566119">
        <w:rPr>
          <w:rFonts w:ascii="Times New Roman" w:hAnsi="Times New Roman" w:cs="Times New Roman"/>
          <w:sz w:val="24"/>
          <w:szCs w:val="24"/>
          <w:u w:val="single"/>
        </w:rPr>
        <w:t>Étaient présents</w:t>
      </w:r>
      <w:r w:rsidRPr="00566119">
        <w:rPr>
          <w:rFonts w:ascii="Times New Roman" w:hAnsi="Times New Roman" w:cs="Times New Roman"/>
          <w:sz w:val="24"/>
          <w:szCs w:val="24"/>
        </w:rPr>
        <w:t xml:space="preserve"> : M.M Jacky LECHÂBLE, Sylviane GUILLOT, Sébastien CHANCEREL, Pierre AUBRÉE, Catherine LAINÉ, Daniel PRODHOMME, Chantal AUBRÉE, </w:t>
      </w:r>
      <w:proofErr w:type="spellStart"/>
      <w:r w:rsidRPr="00566119">
        <w:rPr>
          <w:rFonts w:ascii="Times New Roman" w:hAnsi="Times New Roman" w:cs="Times New Roman"/>
          <w:sz w:val="24"/>
          <w:szCs w:val="24"/>
        </w:rPr>
        <w:t>Katell</w:t>
      </w:r>
      <w:proofErr w:type="spellEnd"/>
      <w:r w:rsidRPr="00566119">
        <w:rPr>
          <w:rFonts w:ascii="Times New Roman" w:hAnsi="Times New Roman" w:cs="Times New Roman"/>
          <w:sz w:val="24"/>
          <w:szCs w:val="24"/>
        </w:rPr>
        <w:t xml:space="preserve"> BEUCHER, Sandrine BOUCARD, Jean-Marc DESHOMMES, Goulven DONNIOU, Marie-Anne EON, Sylvie FILÂTRE, Yves LE GALL, Géraldine MARTIN, Michel MERCIER, Véronique SICART</w:t>
      </w:r>
    </w:p>
    <w:p w:rsidR="00566119" w:rsidRPr="00566119" w:rsidRDefault="00566119" w:rsidP="00566119">
      <w:pPr>
        <w:spacing w:after="0" w:line="240" w:lineRule="auto"/>
        <w:jc w:val="both"/>
        <w:rPr>
          <w:rFonts w:ascii="Times New Roman" w:hAnsi="Times New Roman" w:cs="Times New Roman"/>
          <w:sz w:val="24"/>
          <w:szCs w:val="24"/>
          <w:u w:val="single"/>
        </w:rPr>
      </w:pPr>
    </w:p>
    <w:p w:rsidR="00566119" w:rsidRPr="00566119" w:rsidRDefault="00566119" w:rsidP="00566119">
      <w:pPr>
        <w:spacing w:after="0" w:line="240" w:lineRule="auto"/>
        <w:jc w:val="both"/>
        <w:rPr>
          <w:rFonts w:ascii="Times New Roman" w:hAnsi="Times New Roman" w:cs="Times New Roman"/>
          <w:sz w:val="24"/>
          <w:szCs w:val="24"/>
        </w:rPr>
      </w:pPr>
      <w:r w:rsidRPr="00566119">
        <w:rPr>
          <w:rFonts w:ascii="Times New Roman" w:hAnsi="Times New Roman" w:cs="Times New Roman"/>
          <w:sz w:val="24"/>
          <w:szCs w:val="24"/>
          <w:u w:val="single"/>
        </w:rPr>
        <w:t>Absents excusés</w:t>
      </w:r>
      <w:r w:rsidRPr="00566119">
        <w:rPr>
          <w:rFonts w:ascii="Times New Roman" w:hAnsi="Times New Roman" w:cs="Times New Roman"/>
          <w:sz w:val="24"/>
          <w:szCs w:val="24"/>
        </w:rPr>
        <w:t> : M.M Jean-François BOTHAMY, Catherine GUIBERT (pouvoir à Sylvie FILATRE), Isabelle L’HOMME (pouvoir à Sylviane GUILLOT), Laurent PIROT.</w:t>
      </w:r>
    </w:p>
    <w:p w:rsidR="00566119" w:rsidRPr="00566119" w:rsidRDefault="00566119" w:rsidP="00566119">
      <w:pPr>
        <w:spacing w:after="0" w:line="240" w:lineRule="auto"/>
        <w:jc w:val="both"/>
        <w:rPr>
          <w:rFonts w:ascii="Times New Roman" w:hAnsi="Times New Roman" w:cs="Times New Roman"/>
          <w:sz w:val="24"/>
          <w:szCs w:val="24"/>
        </w:rPr>
      </w:pPr>
    </w:p>
    <w:p w:rsidR="00566119" w:rsidRPr="00566119" w:rsidRDefault="00566119" w:rsidP="00566119">
      <w:pPr>
        <w:pStyle w:val="Corpsdetexte"/>
        <w:spacing w:after="0" w:line="240" w:lineRule="auto"/>
        <w:jc w:val="both"/>
        <w:rPr>
          <w:rFonts w:ascii="Times New Roman" w:hAnsi="Times New Roman" w:cs="Times New Roman"/>
          <w:b/>
          <w:bCs/>
          <w:sz w:val="24"/>
          <w:szCs w:val="24"/>
        </w:rPr>
      </w:pPr>
      <w:r w:rsidRPr="00566119">
        <w:rPr>
          <w:rFonts w:ascii="Times New Roman" w:hAnsi="Times New Roman" w:cs="Times New Roman"/>
          <w:sz w:val="24"/>
          <w:szCs w:val="24"/>
        </w:rPr>
        <w:t>Madame Géraldine MARTIN est élue secrétaire de séance.</w:t>
      </w:r>
    </w:p>
    <w:p w:rsidR="00566119" w:rsidRPr="00566119" w:rsidRDefault="00566119" w:rsidP="00566119">
      <w:pPr>
        <w:spacing w:after="0" w:line="240" w:lineRule="auto"/>
        <w:jc w:val="both"/>
        <w:rPr>
          <w:rFonts w:ascii="Times New Roman" w:hAnsi="Times New Roman" w:cs="Times New Roman"/>
          <w:sz w:val="24"/>
          <w:szCs w:val="24"/>
        </w:rPr>
      </w:pPr>
    </w:p>
    <w:p w:rsidR="00566119" w:rsidRPr="00566119" w:rsidRDefault="00566119" w:rsidP="00566119">
      <w:pPr>
        <w:spacing w:after="0" w:line="240" w:lineRule="auto"/>
        <w:jc w:val="both"/>
        <w:rPr>
          <w:rFonts w:ascii="Times New Roman" w:hAnsi="Times New Roman" w:cs="Times New Roman"/>
          <w:sz w:val="24"/>
          <w:szCs w:val="24"/>
        </w:rPr>
      </w:pPr>
      <w:r w:rsidRPr="00566119">
        <w:rPr>
          <w:rFonts w:ascii="Times New Roman" w:hAnsi="Times New Roman" w:cs="Times New Roman"/>
          <w:sz w:val="24"/>
          <w:szCs w:val="24"/>
        </w:rPr>
        <w:t>Monsieur Le Maire préside la séance et expose ce qui suit.</w:t>
      </w:r>
    </w:p>
    <w:p w:rsidR="0009708A" w:rsidRDefault="0009708A" w:rsidP="0009708A">
      <w:pPr>
        <w:spacing w:after="0" w:line="240" w:lineRule="auto"/>
        <w:jc w:val="both"/>
        <w:rPr>
          <w:rFonts w:ascii="Times New Roman" w:hAnsi="Times New Roman"/>
          <w:b/>
          <w:bCs/>
          <w:sz w:val="24"/>
          <w:szCs w:val="24"/>
        </w:rPr>
      </w:pPr>
    </w:p>
    <w:p w:rsidR="00566119" w:rsidRPr="004D3EE3" w:rsidRDefault="00566119" w:rsidP="00566119">
      <w:pPr>
        <w:spacing w:after="0" w:line="240" w:lineRule="auto"/>
        <w:jc w:val="both"/>
        <w:rPr>
          <w:rFonts w:ascii="Times New Roman" w:hAnsi="Times New Roman"/>
          <w:b/>
          <w:bCs/>
          <w:sz w:val="24"/>
          <w:szCs w:val="24"/>
          <w:u w:val="single"/>
        </w:rPr>
      </w:pPr>
      <w:r w:rsidRPr="008E772F">
        <w:rPr>
          <w:rFonts w:ascii="Times New Roman" w:hAnsi="Times New Roman"/>
          <w:b/>
          <w:bCs/>
          <w:sz w:val="24"/>
          <w:szCs w:val="24"/>
        </w:rPr>
        <w:t>201</w:t>
      </w:r>
      <w:r>
        <w:rPr>
          <w:rFonts w:ascii="Times New Roman" w:hAnsi="Times New Roman"/>
          <w:b/>
          <w:bCs/>
          <w:sz w:val="24"/>
          <w:szCs w:val="24"/>
        </w:rPr>
        <w:t>7</w:t>
      </w:r>
      <w:r w:rsidRPr="008E772F">
        <w:rPr>
          <w:rFonts w:ascii="Times New Roman" w:hAnsi="Times New Roman"/>
          <w:b/>
          <w:bCs/>
          <w:sz w:val="24"/>
          <w:szCs w:val="24"/>
        </w:rPr>
        <w:t xml:space="preserve">: </w:t>
      </w:r>
      <w:r>
        <w:rPr>
          <w:rFonts w:ascii="Times New Roman" w:hAnsi="Times New Roman"/>
          <w:b/>
          <w:bCs/>
          <w:sz w:val="24"/>
          <w:szCs w:val="24"/>
        </w:rPr>
        <w:t>03/04</w:t>
      </w:r>
      <w:r w:rsidRPr="008E772F">
        <w:rPr>
          <w:rFonts w:ascii="Times New Roman" w:hAnsi="Times New Roman"/>
          <w:b/>
          <w:bCs/>
          <w:sz w:val="24"/>
          <w:szCs w:val="24"/>
        </w:rPr>
        <w:t>-0</w:t>
      </w:r>
      <w:r>
        <w:rPr>
          <w:rFonts w:ascii="Times New Roman" w:hAnsi="Times New Roman"/>
          <w:b/>
          <w:bCs/>
          <w:sz w:val="24"/>
          <w:szCs w:val="24"/>
        </w:rPr>
        <w:t>1</w:t>
      </w:r>
      <w:r w:rsidRPr="008E772F">
        <w:rPr>
          <w:rFonts w:ascii="Times New Roman" w:hAnsi="Times New Roman"/>
          <w:b/>
          <w:bCs/>
          <w:sz w:val="24"/>
          <w:szCs w:val="24"/>
        </w:rPr>
        <w:t xml:space="preserve"> </w:t>
      </w:r>
      <w:r w:rsidRPr="004D3EE3">
        <w:rPr>
          <w:rFonts w:ascii="Times New Roman" w:hAnsi="Times New Roman"/>
          <w:b/>
          <w:bCs/>
          <w:sz w:val="24"/>
          <w:szCs w:val="24"/>
          <w:u w:val="single"/>
        </w:rPr>
        <w:t xml:space="preserve">Approbation du procès verbal de la séance du </w:t>
      </w:r>
      <w:r>
        <w:rPr>
          <w:rFonts w:ascii="Times New Roman" w:hAnsi="Times New Roman"/>
          <w:b/>
          <w:bCs/>
          <w:sz w:val="24"/>
          <w:szCs w:val="24"/>
          <w:u w:val="single"/>
        </w:rPr>
        <w:t>6 mars 2017</w:t>
      </w:r>
    </w:p>
    <w:p w:rsidR="00566119" w:rsidRDefault="00566119" w:rsidP="00566119">
      <w:pPr>
        <w:spacing w:after="0" w:line="240" w:lineRule="auto"/>
        <w:jc w:val="both"/>
        <w:rPr>
          <w:rFonts w:ascii="Times New Roman" w:hAnsi="Times New Roman"/>
          <w:b/>
          <w:bCs/>
          <w:sz w:val="24"/>
          <w:szCs w:val="24"/>
        </w:rPr>
      </w:pPr>
    </w:p>
    <w:p w:rsidR="00566119" w:rsidRDefault="00566119" w:rsidP="00566119">
      <w:pPr>
        <w:spacing w:after="0" w:line="240" w:lineRule="auto"/>
        <w:jc w:val="both"/>
        <w:rPr>
          <w:rFonts w:ascii="Times New Roman" w:eastAsia="Times New Roman" w:hAnsi="Times New Roman" w:cs="Times New Roman"/>
          <w:sz w:val="24"/>
          <w:szCs w:val="24"/>
        </w:rPr>
      </w:pPr>
      <w:r w:rsidRPr="001B1D5A">
        <w:rPr>
          <w:rFonts w:ascii="Times New Roman" w:eastAsia="Times New Roman" w:hAnsi="Times New Roman" w:cs="Times New Roman"/>
          <w:sz w:val="24"/>
          <w:szCs w:val="24"/>
        </w:rPr>
        <w:t>Monsieur le Maire soumet le procès-verbal de la séance</w:t>
      </w:r>
      <w:r>
        <w:rPr>
          <w:rFonts w:ascii="Times New Roman" w:eastAsia="Times New Roman" w:hAnsi="Times New Roman" w:cs="Times New Roman"/>
          <w:sz w:val="24"/>
          <w:szCs w:val="24"/>
        </w:rPr>
        <w:t xml:space="preserve"> </w:t>
      </w:r>
      <w:r w:rsidRPr="001B1D5A">
        <w:rPr>
          <w:rFonts w:ascii="Times New Roman" w:eastAsia="Times New Roman" w:hAnsi="Times New Roman" w:cs="Times New Roman"/>
          <w:sz w:val="24"/>
          <w:szCs w:val="24"/>
        </w:rPr>
        <w:t xml:space="preserve">du </w:t>
      </w:r>
      <w:r>
        <w:rPr>
          <w:rFonts w:ascii="Times New Roman" w:eastAsia="Times New Roman" w:hAnsi="Times New Roman" w:cs="Times New Roman"/>
          <w:sz w:val="24"/>
          <w:szCs w:val="24"/>
        </w:rPr>
        <w:t>6 mars 2017</w:t>
      </w:r>
      <w:r w:rsidRPr="001B1D5A">
        <w:rPr>
          <w:rFonts w:ascii="Times New Roman" w:eastAsia="Times New Roman" w:hAnsi="Times New Roman" w:cs="Times New Roman"/>
          <w:sz w:val="24"/>
          <w:szCs w:val="24"/>
        </w:rPr>
        <w:t xml:space="preserve"> à l’approbation des conseillers municipaux. Ces derniers sont invités à faire savoir s’ils ont des remarques à formuler sur ce</w:t>
      </w:r>
      <w:r>
        <w:rPr>
          <w:rFonts w:ascii="Times New Roman" w:eastAsia="Times New Roman" w:hAnsi="Times New Roman" w:cs="Times New Roman"/>
          <w:sz w:val="24"/>
          <w:szCs w:val="24"/>
        </w:rPr>
        <w:t xml:space="preserve"> procès-verbal,</w:t>
      </w:r>
      <w:r w:rsidRPr="001B1D5A">
        <w:rPr>
          <w:rFonts w:ascii="Times New Roman" w:eastAsia="Times New Roman" w:hAnsi="Times New Roman" w:cs="Times New Roman"/>
          <w:sz w:val="24"/>
          <w:szCs w:val="24"/>
        </w:rPr>
        <w:t xml:space="preserve"> avant son adoption définitive. </w:t>
      </w:r>
    </w:p>
    <w:p w:rsidR="00566119" w:rsidRDefault="00566119" w:rsidP="00566119">
      <w:pPr>
        <w:spacing w:after="0" w:line="240" w:lineRule="auto"/>
        <w:jc w:val="both"/>
        <w:rPr>
          <w:rFonts w:ascii="Times New Roman" w:eastAsia="Times New Roman" w:hAnsi="Times New Roman" w:cs="Times New Roman"/>
          <w:sz w:val="24"/>
          <w:szCs w:val="24"/>
        </w:rPr>
      </w:pPr>
    </w:p>
    <w:p w:rsidR="00566119" w:rsidRPr="001739D5" w:rsidRDefault="00566119" w:rsidP="00566119">
      <w:pPr>
        <w:spacing w:after="0" w:line="240" w:lineRule="auto"/>
        <w:jc w:val="both"/>
        <w:rPr>
          <w:rFonts w:ascii="Times New Roman" w:hAnsi="Times New Roman"/>
          <w:b/>
          <w:bCs/>
          <w:sz w:val="24"/>
          <w:szCs w:val="24"/>
          <w:u w:val="single"/>
        </w:rPr>
      </w:pPr>
      <w:r w:rsidRPr="0070787F">
        <w:rPr>
          <w:rFonts w:ascii="Times New Roman" w:eastAsia="Times New Roman" w:hAnsi="Times New Roman" w:cs="Times New Roman"/>
          <w:sz w:val="24"/>
          <w:szCs w:val="24"/>
        </w:rPr>
        <w:t>M</w:t>
      </w:r>
      <w:r>
        <w:rPr>
          <w:rFonts w:ascii="Times New Roman" w:eastAsia="Times New Roman" w:hAnsi="Times New Roman" w:cs="Times New Roman"/>
          <w:sz w:val="24"/>
          <w:szCs w:val="24"/>
        </w:rPr>
        <w:t>adame Géraldine MARTIN</w:t>
      </w:r>
      <w:r w:rsidRPr="00765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fait remarquer que c’est elle, et non pas Madame Catherine GUIBERT, qui a signalé le changement de date concernant l’inauguration de l’Espace Marcel MARCEAU depuis le Conseil municipal précédent</w:t>
      </w:r>
      <w:r>
        <w:rPr>
          <w:rFonts w:ascii="Times New Roman" w:hAnsi="Times New Roman"/>
          <w:bCs/>
          <w:sz w:val="24"/>
          <w:szCs w:val="24"/>
        </w:rPr>
        <w:t>. Celle-ci aura lieu le 6 mai prochain et non plus le 29 avril.</w:t>
      </w:r>
    </w:p>
    <w:p w:rsidR="00566119" w:rsidRDefault="00566119" w:rsidP="00566119">
      <w:pPr>
        <w:spacing w:after="0" w:line="240" w:lineRule="auto"/>
        <w:jc w:val="both"/>
        <w:rPr>
          <w:rFonts w:ascii="Times New Roman" w:eastAsia="Times New Roman" w:hAnsi="Times New Roman" w:cs="Times New Roman"/>
          <w:sz w:val="24"/>
          <w:szCs w:val="24"/>
        </w:rPr>
      </w:pPr>
    </w:p>
    <w:p w:rsidR="00566119" w:rsidRDefault="00566119" w:rsidP="005661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convenu de tenir compte de cette remarque au niveau du procès-verbal de la séance du 6 mars 2017.</w:t>
      </w:r>
    </w:p>
    <w:p w:rsidR="00566119" w:rsidRDefault="00566119" w:rsidP="00566119">
      <w:pPr>
        <w:spacing w:after="0" w:line="240" w:lineRule="auto"/>
        <w:ind w:firstLine="708"/>
        <w:jc w:val="center"/>
        <w:rPr>
          <w:rFonts w:ascii="Times New Roman" w:hAnsi="Times New Roman" w:cs="Times New Roman"/>
          <w:sz w:val="24"/>
          <w:szCs w:val="24"/>
          <w:u w:val="single"/>
        </w:rPr>
      </w:pPr>
    </w:p>
    <w:p w:rsidR="00566119" w:rsidRPr="00B845BF" w:rsidRDefault="00566119" w:rsidP="00566119">
      <w:pPr>
        <w:spacing w:after="0" w:line="240" w:lineRule="auto"/>
        <w:ind w:firstLine="708"/>
        <w:jc w:val="center"/>
        <w:rPr>
          <w:rFonts w:ascii="Times New Roman" w:hAnsi="Times New Roman" w:cs="Times New Roman"/>
          <w:sz w:val="24"/>
          <w:szCs w:val="24"/>
          <w:u w:val="single"/>
        </w:rPr>
      </w:pPr>
      <w:r w:rsidRPr="00B845BF">
        <w:rPr>
          <w:rFonts w:ascii="Times New Roman" w:hAnsi="Times New Roman" w:cs="Times New Roman"/>
          <w:sz w:val="24"/>
          <w:szCs w:val="24"/>
          <w:u w:val="single"/>
        </w:rPr>
        <w:t>Après en avoir délibéré, à l’unanimité, le Conseil Municipal</w:t>
      </w:r>
      <w:r w:rsidRPr="00B845BF">
        <w:rPr>
          <w:rFonts w:ascii="Times New Roman" w:hAnsi="Times New Roman" w:cs="Times New Roman"/>
          <w:sz w:val="24"/>
          <w:szCs w:val="24"/>
        </w:rPr>
        <w:t> :</w:t>
      </w:r>
    </w:p>
    <w:p w:rsidR="00566119" w:rsidRDefault="00566119" w:rsidP="00566119">
      <w:pPr>
        <w:spacing w:after="0" w:line="240" w:lineRule="auto"/>
        <w:jc w:val="both"/>
        <w:rPr>
          <w:rFonts w:ascii="Times New Roman" w:hAnsi="Times New Roman"/>
          <w:sz w:val="24"/>
          <w:szCs w:val="24"/>
        </w:rPr>
      </w:pPr>
    </w:p>
    <w:p w:rsidR="00566119" w:rsidRDefault="00566119" w:rsidP="00566119">
      <w:pPr>
        <w:spacing w:after="0" w:line="240" w:lineRule="auto"/>
        <w:jc w:val="both"/>
        <w:rPr>
          <w:rFonts w:ascii="Times New Roman" w:hAnsi="Times New Roman"/>
          <w:bCs/>
          <w:sz w:val="24"/>
          <w:szCs w:val="24"/>
        </w:rPr>
      </w:pPr>
      <w:r w:rsidRPr="000A0A41">
        <w:rPr>
          <w:rFonts w:ascii="Times New Roman" w:hAnsi="Times New Roman" w:cs="Times New Roman"/>
          <w:sz w:val="24"/>
          <w:szCs w:val="24"/>
        </w:rPr>
        <w:t>-</w:t>
      </w:r>
      <w:r>
        <w:rPr>
          <w:rFonts w:ascii="Times New Roman" w:hAnsi="Times New Roman"/>
          <w:bCs/>
          <w:sz w:val="24"/>
          <w:szCs w:val="24"/>
        </w:rPr>
        <w:t xml:space="preserve">  </w:t>
      </w:r>
      <w:r w:rsidRPr="002177A6">
        <w:rPr>
          <w:rFonts w:ascii="Times New Roman" w:hAnsi="Times New Roman"/>
          <w:b/>
          <w:bCs/>
          <w:sz w:val="24"/>
          <w:szCs w:val="24"/>
        </w:rPr>
        <w:t>Approuve</w:t>
      </w:r>
      <w:r w:rsidRPr="000A0A41">
        <w:rPr>
          <w:rFonts w:ascii="Times New Roman" w:hAnsi="Times New Roman"/>
          <w:bCs/>
          <w:sz w:val="24"/>
          <w:szCs w:val="24"/>
        </w:rPr>
        <w:t xml:space="preserve"> l</w:t>
      </w:r>
      <w:r>
        <w:rPr>
          <w:rFonts w:ascii="Times New Roman" w:hAnsi="Times New Roman"/>
          <w:bCs/>
          <w:sz w:val="24"/>
          <w:szCs w:val="24"/>
        </w:rPr>
        <w:t>e procès-verbal de la séance du lundi 6 mars 2017.</w:t>
      </w:r>
    </w:p>
    <w:p w:rsidR="00566119" w:rsidRDefault="00566119" w:rsidP="00566119">
      <w:pPr>
        <w:spacing w:after="0" w:line="240" w:lineRule="auto"/>
        <w:jc w:val="both"/>
        <w:rPr>
          <w:rFonts w:ascii="Times New Roman" w:hAnsi="Times New Roman"/>
          <w:bCs/>
          <w:sz w:val="24"/>
          <w:szCs w:val="24"/>
        </w:rPr>
      </w:pPr>
    </w:p>
    <w:p w:rsidR="00566119" w:rsidRDefault="00566119" w:rsidP="00566119">
      <w:pPr>
        <w:spacing w:after="0" w:line="240" w:lineRule="auto"/>
        <w:jc w:val="both"/>
        <w:rPr>
          <w:rFonts w:ascii="Times New Roman" w:hAnsi="Times New Roman"/>
          <w:b/>
          <w:bCs/>
          <w:sz w:val="24"/>
          <w:szCs w:val="24"/>
        </w:rPr>
      </w:pPr>
    </w:p>
    <w:p w:rsidR="00566119" w:rsidRPr="00FF535C" w:rsidRDefault="00566119" w:rsidP="00566119">
      <w:pPr>
        <w:spacing w:after="0" w:line="240" w:lineRule="auto"/>
        <w:jc w:val="both"/>
        <w:rPr>
          <w:rFonts w:ascii="Times New Roman" w:hAnsi="Times New Roman" w:cs="Times New Roman"/>
          <w:b/>
          <w:bCs/>
          <w:sz w:val="24"/>
          <w:szCs w:val="24"/>
          <w:u w:val="single"/>
        </w:rPr>
      </w:pPr>
      <w:r w:rsidRPr="00FF535C">
        <w:rPr>
          <w:rFonts w:ascii="Times New Roman" w:hAnsi="Times New Roman"/>
          <w:b/>
          <w:bCs/>
          <w:sz w:val="24"/>
          <w:szCs w:val="24"/>
        </w:rPr>
        <w:lastRenderedPageBreak/>
        <w:t>2017: 03/04-02</w:t>
      </w:r>
      <w:r w:rsidRPr="00FF535C">
        <w:rPr>
          <w:rFonts w:ascii="Times New Roman" w:hAnsi="Times New Roman" w:cs="Times New Roman"/>
          <w:b/>
          <w:bCs/>
          <w:sz w:val="24"/>
          <w:szCs w:val="24"/>
          <w:u w:val="single"/>
        </w:rPr>
        <w:t xml:space="preserve"> Intercommunalité/Répartition de la Taxe d’Aménagement dans les zones d’activité</w:t>
      </w:r>
    </w:p>
    <w:p w:rsidR="00566119" w:rsidRDefault="00566119" w:rsidP="00566119">
      <w:pPr>
        <w:spacing w:after="0" w:line="240" w:lineRule="auto"/>
        <w:jc w:val="both"/>
        <w:rPr>
          <w:rFonts w:ascii="Times New Roman" w:hAnsi="Times New Roman" w:cs="Times New Roman"/>
          <w:sz w:val="24"/>
          <w:szCs w:val="24"/>
        </w:rPr>
      </w:pPr>
    </w:p>
    <w:p w:rsidR="00566119" w:rsidRPr="00590595" w:rsidRDefault="00566119" w:rsidP="00566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w:t>
      </w:r>
      <w:r w:rsidRPr="00590595">
        <w:rPr>
          <w:rFonts w:ascii="Times New Roman" w:hAnsi="Times New Roman" w:cs="Times New Roman"/>
          <w:sz w:val="24"/>
          <w:szCs w:val="24"/>
        </w:rPr>
        <w:t xml:space="preserve"> titre de sa compétence en matière de Développement Economique, la Communauté de communes aménage des zones d’activité de façon à permettre le développement et/ou l’installation de nouvelles entreprises sur son territoire. Cet investissement, financé par la Communauté de communes, génère pour les communes d’accueil, des retombées fiscales de deux types : la Taxe d’Aménagement (TA) </w:t>
      </w:r>
      <w:r w:rsidRPr="00590595">
        <w:rPr>
          <w:rFonts w:ascii="Times New Roman" w:hAnsi="Times New Roman" w:cs="Times New Roman"/>
          <w:bCs/>
          <w:sz w:val="24"/>
          <w:szCs w:val="24"/>
        </w:rPr>
        <w:t>payée par les opérateurs procédant à des constructions dans les ZA</w:t>
      </w:r>
      <w:r w:rsidRPr="00590595">
        <w:rPr>
          <w:rFonts w:ascii="Times New Roman" w:hAnsi="Times New Roman" w:cs="Times New Roman"/>
          <w:sz w:val="24"/>
          <w:szCs w:val="24"/>
        </w:rPr>
        <w:t>, et, chaque année, la Taxe foncière.</w:t>
      </w:r>
    </w:p>
    <w:p w:rsidR="00566119" w:rsidRPr="00590595" w:rsidRDefault="00566119" w:rsidP="00566119">
      <w:pPr>
        <w:spacing w:after="0" w:line="240" w:lineRule="auto"/>
        <w:jc w:val="both"/>
        <w:rPr>
          <w:rFonts w:ascii="Times New Roman" w:hAnsi="Times New Roman" w:cs="Times New Roman"/>
          <w:sz w:val="24"/>
          <w:szCs w:val="24"/>
        </w:rPr>
      </w:pPr>
    </w:p>
    <w:p w:rsidR="00566119" w:rsidRPr="00590595" w:rsidRDefault="00566119" w:rsidP="00566119">
      <w:pPr>
        <w:spacing w:after="0" w:line="240" w:lineRule="auto"/>
        <w:jc w:val="both"/>
        <w:rPr>
          <w:rFonts w:ascii="Times New Roman" w:hAnsi="Times New Roman" w:cs="Times New Roman"/>
          <w:sz w:val="24"/>
          <w:szCs w:val="24"/>
        </w:rPr>
      </w:pPr>
      <w:r w:rsidRPr="00590595">
        <w:rPr>
          <w:rFonts w:ascii="Times New Roman" w:hAnsi="Times New Roman" w:cs="Times New Roman"/>
          <w:sz w:val="24"/>
          <w:szCs w:val="24"/>
        </w:rPr>
        <w:t xml:space="preserve">Un premier principe de répartition de la Taxe d’Aménagement avait été validé en 2012 par le Conseil communautaire pour les Zones d’Activité Communautaires : </w:t>
      </w: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sz w:val="24"/>
          <w:szCs w:val="24"/>
        </w:rPr>
      </w:pPr>
      <w:r w:rsidRPr="00590595">
        <w:rPr>
          <w:rFonts w:ascii="Times New Roman" w:hAnsi="Times New Roman"/>
          <w:sz w:val="24"/>
          <w:szCs w:val="24"/>
        </w:rPr>
        <w:t>70% des recettes provenant de la taxe d’aménagement perçues par la Communauté de communes</w:t>
      </w: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sz w:val="24"/>
          <w:szCs w:val="24"/>
        </w:rPr>
      </w:pPr>
      <w:r w:rsidRPr="00590595">
        <w:rPr>
          <w:rFonts w:ascii="Times New Roman" w:hAnsi="Times New Roman"/>
          <w:sz w:val="24"/>
          <w:szCs w:val="24"/>
        </w:rPr>
        <w:t>30% des recettes provenant de la taxe d’aménagement perçues par la Commune d’accueil</w:t>
      </w:r>
    </w:p>
    <w:p w:rsidR="00566119" w:rsidRPr="00590595" w:rsidRDefault="00566119" w:rsidP="00566119">
      <w:pPr>
        <w:spacing w:after="0" w:line="240" w:lineRule="auto"/>
        <w:ind w:firstLine="708"/>
        <w:jc w:val="both"/>
        <w:rPr>
          <w:rFonts w:ascii="Times New Roman" w:hAnsi="Times New Roman" w:cs="Times New Roman"/>
          <w:i/>
          <w:sz w:val="24"/>
          <w:szCs w:val="24"/>
        </w:rPr>
      </w:pPr>
      <w:r w:rsidRPr="00590595">
        <w:rPr>
          <w:rFonts w:ascii="Times New Roman" w:hAnsi="Times New Roman" w:cs="Times New Roman"/>
          <w:i/>
          <w:sz w:val="24"/>
          <w:szCs w:val="24"/>
        </w:rPr>
        <w:t>Principe inversé pour la première Zone d’Activité dans la commune d’accueil.</w:t>
      </w:r>
    </w:p>
    <w:p w:rsidR="00566119" w:rsidRPr="00590595" w:rsidRDefault="00566119" w:rsidP="00566119">
      <w:pPr>
        <w:spacing w:after="0" w:line="240" w:lineRule="auto"/>
        <w:jc w:val="both"/>
        <w:rPr>
          <w:rFonts w:ascii="Times New Roman" w:hAnsi="Times New Roman" w:cs="Times New Roman"/>
          <w:sz w:val="24"/>
          <w:szCs w:val="24"/>
        </w:rPr>
      </w:pPr>
    </w:p>
    <w:p w:rsidR="00566119" w:rsidRPr="00590595" w:rsidRDefault="00566119" w:rsidP="00566119">
      <w:pPr>
        <w:spacing w:after="0" w:line="240" w:lineRule="auto"/>
        <w:jc w:val="both"/>
        <w:rPr>
          <w:rFonts w:ascii="Times New Roman" w:hAnsi="Times New Roman" w:cs="Times New Roman"/>
          <w:sz w:val="24"/>
          <w:szCs w:val="24"/>
        </w:rPr>
      </w:pPr>
      <w:r w:rsidRPr="00590595">
        <w:rPr>
          <w:rFonts w:ascii="Times New Roman" w:hAnsi="Times New Roman" w:cs="Times New Roman"/>
          <w:sz w:val="24"/>
          <w:szCs w:val="24"/>
        </w:rPr>
        <w:t xml:space="preserve">Les opérations concernées par ce principe de répartition étaient les suivantes : </w:t>
      </w: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sz w:val="24"/>
          <w:szCs w:val="24"/>
        </w:rPr>
      </w:pPr>
      <w:r w:rsidRPr="00590595">
        <w:rPr>
          <w:rFonts w:ascii="Times New Roman" w:hAnsi="Times New Roman"/>
          <w:sz w:val="24"/>
          <w:szCs w:val="24"/>
        </w:rPr>
        <w:t>Opérations localisées dans les ZA existantes et pour toute création ou extension de ZA</w:t>
      </w: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bCs/>
          <w:sz w:val="24"/>
          <w:szCs w:val="24"/>
        </w:rPr>
      </w:pPr>
      <w:r w:rsidRPr="00590595">
        <w:rPr>
          <w:rFonts w:ascii="Times New Roman" w:hAnsi="Times New Roman"/>
          <w:bCs/>
          <w:sz w:val="24"/>
          <w:szCs w:val="24"/>
        </w:rPr>
        <w:t>Opérations de construction, de reconstruction et d’agrandissement des bâtiments de toute nature</w:t>
      </w: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sz w:val="24"/>
          <w:szCs w:val="24"/>
        </w:rPr>
      </w:pPr>
      <w:r w:rsidRPr="00590595">
        <w:rPr>
          <w:rFonts w:ascii="Times New Roman" w:hAnsi="Times New Roman"/>
          <w:sz w:val="24"/>
          <w:szCs w:val="24"/>
        </w:rPr>
        <w:t xml:space="preserve">Opérations pour lesquelles le permis de construire est délivré </w:t>
      </w:r>
      <w:r w:rsidRPr="00590595">
        <w:rPr>
          <w:rFonts w:ascii="Times New Roman" w:hAnsi="Times New Roman"/>
          <w:bCs/>
          <w:sz w:val="24"/>
          <w:szCs w:val="24"/>
        </w:rPr>
        <w:t>à compter du 1</w:t>
      </w:r>
      <w:r w:rsidRPr="00590595">
        <w:rPr>
          <w:rFonts w:ascii="Times New Roman" w:hAnsi="Times New Roman"/>
          <w:bCs/>
          <w:sz w:val="24"/>
          <w:szCs w:val="24"/>
          <w:vertAlign w:val="superscript"/>
        </w:rPr>
        <w:t>er</w:t>
      </w:r>
      <w:r w:rsidRPr="00590595">
        <w:rPr>
          <w:rFonts w:ascii="Times New Roman" w:hAnsi="Times New Roman"/>
          <w:bCs/>
          <w:sz w:val="24"/>
          <w:szCs w:val="24"/>
        </w:rPr>
        <w:t xml:space="preserve"> juillet 2012.</w:t>
      </w:r>
    </w:p>
    <w:p w:rsidR="00566119" w:rsidRPr="00590595" w:rsidRDefault="00566119" w:rsidP="00566119">
      <w:pPr>
        <w:pStyle w:val="TEXTE"/>
        <w:spacing w:after="0"/>
        <w:ind w:left="0"/>
        <w:jc w:val="both"/>
        <w:rPr>
          <w:rFonts w:ascii="Times New Roman" w:hAnsi="Times New Roman" w:cs="Times New Roman"/>
          <w:sz w:val="24"/>
          <w:szCs w:val="24"/>
        </w:rPr>
      </w:pPr>
      <w:r>
        <w:rPr>
          <w:rFonts w:ascii="Times New Roman" w:hAnsi="Times New Roman" w:cs="Times New Roman"/>
          <w:sz w:val="24"/>
          <w:szCs w:val="24"/>
        </w:rPr>
        <w:t>D</w:t>
      </w:r>
      <w:r w:rsidRPr="00590595">
        <w:rPr>
          <w:rFonts w:ascii="Times New Roman" w:hAnsi="Times New Roman" w:cs="Times New Roman"/>
          <w:sz w:val="24"/>
          <w:szCs w:val="24"/>
        </w:rPr>
        <w:t xml:space="preserve">ans le cadre du transfert des ZA engagé conformément aux termes de la loi </w:t>
      </w:r>
      <w:proofErr w:type="spellStart"/>
      <w:r w:rsidRPr="00590595">
        <w:rPr>
          <w:rFonts w:ascii="Times New Roman" w:hAnsi="Times New Roman" w:cs="Times New Roman"/>
          <w:sz w:val="24"/>
          <w:szCs w:val="24"/>
        </w:rPr>
        <w:t>NOTRe</w:t>
      </w:r>
      <w:proofErr w:type="spellEnd"/>
      <w:r w:rsidRPr="00590595">
        <w:rPr>
          <w:rFonts w:ascii="Times New Roman" w:hAnsi="Times New Roman" w:cs="Times New Roman"/>
          <w:sz w:val="24"/>
          <w:szCs w:val="24"/>
        </w:rPr>
        <w:t xml:space="preserve">, promulguée le 7 août 2015, plusieurs principes ont été étudiés en matière de fiscalité. </w:t>
      </w:r>
    </w:p>
    <w:p w:rsidR="00566119" w:rsidRPr="00590595" w:rsidRDefault="00566119" w:rsidP="00566119">
      <w:pPr>
        <w:spacing w:after="0" w:line="240" w:lineRule="auto"/>
        <w:jc w:val="both"/>
        <w:rPr>
          <w:rFonts w:ascii="Times New Roman" w:hAnsi="Times New Roman" w:cs="Times New Roman"/>
          <w:sz w:val="24"/>
          <w:szCs w:val="24"/>
        </w:rPr>
      </w:pPr>
    </w:p>
    <w:p w:rsidR="00566119" w:rsidRDefault="00566119" w:rsidP="00566119">
      <w:pPr>
        <w:spacing w:after="0" w:line="240" w:lineRule="auto"/>
        <w:jc w:val="both"/>
        <w:rPr>
          <w:rFonts w:ascii="Times New Roman" w:hAnsi="Times New Roman" w:cs="Times New Roman"/>
          <w:sz w:val="24"/>
          <w:szCs w:val="24"/>
        </w:rPr>
      </w:pPr>
      <w:r w:rsidRPr="00590595">
        <w:rPr>
          <w:rFonts w:ascii="Times New Roman" w:hAnsi="Times New Roman" w:cs="Times New Roman"/>
          <w:sz w:val="24"/>
          <w:szCs w:val="24"/>
        </w:rPr>
        <w:t xml:space="preserve">Sur avis de la Commission Locale d’Evaluation des Charges Transférées (CLECT), réunie en séance le 30 janvier 2017 et le 3 février 2017, dans le cadre du transfert de ZA, il est proposé de retenir les principes suivants : </w:t>
      </w:r>
    </w:p>
    <w:p w:rsidR="00566119" w:rsidRPr="00590595" w:rsidRDefault="00566119" w:rsidP="00566119">
      <w:pPr>
        <w:spacing w:after="0" w:line="240" w:lineRule="auto"/>
        <w:jc w:val="both"/>
        <w:rPr>
          <w:rFonts w:ascii="Times New Roman" w:hAnsi="Times New Roman" w:cs="Times New Roman"/>
          <w:sz w:val="24"/>
          <w:szCs w:val="24"/>
        </w:rPr>
      </w:pP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sz w:val="24"/>
          <w:szCs w:val="24"/>
        </w:rPr>
      </w:pPr>
      <w:r w:rsidRPr="00590595">
        <w:rPr>
          <w:rFonts w:ascii="Times New Roman" w:hAnsi="Times New Roman"/>
          <w:sz w:val="24"/>
          <w:szCs w:val="24"/>
        </w:rPr>
        <w:t xml:space="preserve">La répartition de la Taxe d’Aménagement, instaurée en 2012 sur les zones d’activité, à hauteur de 70 % pour la Communauté de communes et 30 % pour la commune, continuera à s’appliquer, sur les zones d’activité transférées au 1er janvier 2017 et ce, jusqu’au 31 décembre 2021. </w:t>
      </w: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sz w:val="24"/>
          <w:szCs w:val="24"/>
        </w:rPr>
      </w:pPr>
      <w:r w:rsidRPr="00590595">
        <w:rPr>
          <w:rFonts w:ascii="Times New Roman" w:hAnsi="Times New Roman"/>
          <w:sz w:val="24"/>
          <w:szCs w:val="24"/>
        </w:rPr>
        <w:t>Sur les autres zones d’activité de la Communauté de communes, la Taxe d’Aménagement sera versée à l’intercommunalité dans sa totalité, dès l’entrée en vigueur de la délibération du Conseil communautaire.</w:t>
      </w:r>
    </w:p>
    <w:p w:rsidR="00566119" w:rsidRPr="00590595" w:rsidRDefault="00566119" w:rsidP="00566119">
      <w:pPr>
        <w:pStyle w:val="Paragraphedeliste"/>
        <w:numPr>
          <w:ilvl w:val="0"/>
          <w:numId w:val="32"/>
        </w:numPr>
        <w:spacing w:after="0" w:line="240" w:lineRule="auto"/>
        <w:contextualSpacing w:val="0"/>
        <w:jc w:val="both"/>
        <w:rPr>
          <w:rFonts w:ascii="Times New Roman" w:hAnsi="Times New Roman"/>
          <w:sz w:val="24"/>
          <w:szCs w:val="24"/>
        </w:rPr>
      </w:pPr>
      <w:r w:rsidRPr="00590595">
        <w:rPr>
          <w:rFonts w:ascii="Times New Roman" w:hAnsi="Times New Roman"/>
          <w:sz w:val="24"/>
          <w:szCs w:val="24"/>
        </w:rPr>
        <w:t>Conservation par les communes des ressources de taxe foncière liée aux entreprises.</w:t>
      </w:r>
    </w:p>
    <w:p w:rsidR="00566119" w:rsidRPr="00590595" w:rsidRDefault="00566119" w:rsidP="00566119">
      <w:pPr>
        <w:pStyle w:val="TEXTE"/>
        <w:spacing w:after="0"/>
        <w:ind w:right="28"/>
        <w:rPr>
          <w:rFonts w:ascii="Times New Roman" w:hAnsi="Times New Roman" w:cs="Times New Roman"/>
          <w:sz w:val="24"/>
          <w:szCs w:val="24"/>
        </w:rPr>
      </w:pPr>
      <w:r w:rsidRPr="00590595">
        <w:rPr>
          <w:rFonts w:ascii="Times New Roman" w:hAnsi="Times New Roman" w:cs="Times New Roman"/>
          <w:sz w:val="24"/>
          <w:szCs w:val="24"/>
        </w:rPr>
        <w:t>En 2017, le taux de la Taxe d’Aménagement dans les ZA se reparti comme suit dans les communes :</w:t>
      </w:r>
    </w:p>
    <w:p w:rsidR="00566119" w:rsidRPr="00590595" w:rsidRDefault="00566119" w:rsidP="00566119">
      <w:pPr>
        <w:pStyle w:val="Paragraphedeliste"/>
        <w:spacing w:after="0" w:line="240" w:lineRule="auto"/>
        <w:ind w:left="0"/>
        <w:jc w:val="center"/>
        <w:rPr>
          <w:rFonts w:ascii="Times New Roman" w:hAnsi="Times New Roman"/>
          <w:sz w:val="24"/>
          <w:szCs w:val="24"/>
        </w:rPr>
      </w:pPr>
      <w:r w:rsidRPr="00590595">
        <w:rPr>
          <w:rFonts w:ascii="Times New Roman" w:hAnsi="Times New Roman"/>
          <w:noProof/>
          <w:sz w:val="24"/>
          <w:szCs w:val="24"/>
        </w:rPr>
        <w:lastRenderedPageBreak/>
        <w:drawing>
          <wp:inline distT="0" distB="0" distL="0" distR="0">
            <wp:extent cx="2816572" cy="1628775"/>
            <wp:effectExtent l="0" t="0" r="317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6572" cy="1628775"/>
                    </a:xfrm>
                    <a:prstGeom prst="rect">
                      <a:avLst/>
                    </a:prstGeom>
                    <a:noFill/>
                    <a:ln>
                      <a:noFill/>
                    </a:ln>
                  </pic:spPr>
                </pic:pic>
              </a:graphicData>
            </a:graphic>
          </wp:inline>
        </w:drawing>
      </w:r>
    </w:p>
    <w:p w:rsidR="00566119" w:rsidRPr="00590595" w:rsidRDefault="00566119" w:rsidP="00566119">
      <w:pPr>
        <w:pStyle w:val="Paragraphedeliste"/>
        <w:spacing w:after="0" w:line="240" w:lineRule="auto"/>
        <w:ind w:left="0"/>
        <w:jc w:val="both"/>
        <w:rPr>
          <w:rFonts w:ascii="Times New Roman" w:hAnsi="Times New Roman"/>
          <w:sz w:val="24"/>
          <w:szCs w:val="24"/>
        </w:rPr>
      </w:pPr>
    </w:p>
    <w:p w:rsidR="00566119" w:rsidRDefault="00566119" w:rsidP="00566119">
      <w:pPr>
        <w:pStyle w:val="Paragraphedeliste"/>
        <w:spacing w:after="0" w:line="240" w:lineRule="auto"/>
        <w:ind w:left="0"/>
        <w:jc w:val="both"/>
        <w:rPr>
          <w:rFonts w:ascii="Times New Roman" w:hAnsi="Times New Roman"/>
          <w:kern w:val="24"/>
          <w:sz w:val="24"/>
          <w:szCs w:val="24"/>
        </w:rPr>
      </w:pPr>
      <w:r w:rsidRPr="00590595">
        <w:rPr>
          <w:rFonts w:ascii="Times New Roman" w:hAnsi="Times New Roman"/>
          <w:kern w:val="24"/>
          <w:sz w:val="24"/>
          <w:szCs w:val="24"/>
        </w:rPr>
        <w:t>Afin de favoriser une équité sur le territoire et d’harmoniser la fiscalité dans les ZA, une étude sur l’harmonisation des taux de Taxe d’Aménagement dans les ZA pourra être engagée dans le cadre du Schéma de Développement économique 2017-2022.</w:t>
      </w:r>
    </w:p>
    <w:p w:rsidR="00566119" w:rsidRDefault="00566119" w:rsidP="00566119">
      <w:pPr>
        <w:pStyle w:val="Paragraphedeliste"/>
        <w:spacing w:after="0" w:line="240" w:lineRule="auto"/>
        <w:ind w:left="0"/>
        <w:jc w:val="both"/>
        <w:rPr>
          <w:rFonts w:ascii="Times New Roman" w:hAnsi="Times New Roman"/>
          <w:b/>
          <w:bCs/>
          <w:sz w:val="24"/>
          <w:szCs w:val="24"/>
        </w:rPr>
      </w:pPr>
    </w:p>
    <w:p w:rsidR="00566119" w:rsidRDefault="00566119" w:rsidP="00566119">
      <w:pPr>
        <w:spacing w:after="0" w:line="240" w:lineRule="auto"/>
        <w:ind w:firstLine="708"/>
        <w:jc w:val="both"/>
        <w:rPr>
          <w:rFonts w:ascii="Times New Roman" w:hAnsi="Times New Roman" w:cs="Times New Roman"/>
          <w:sz w:val="24"/>
          <w:szCs w:val="24"/>
        </w:rPr>
      </w:pPr>
      <w:r w:rsidRPr="003D7B32">
        <w:rPr>
          <w:rFonts w:ascii="Times New Roman" w:hAnsi="Times New Roman" w:cs="Times New Roman"/>
          <w:sz w:val="24"/>
          <w:szCs w:val="24"/>
          <w:u w:val="single"/>
        </w:rPr>
        <w:t>Après en avo</w:t>
      </w:r>
      <w:r>
        <w:rPr>
          <w:rFonts w:ascii="Times New Roman" w:hAnsi="Times New Roman" w:cs="Times New Roman"/>
          <w:sz w:val="24"/>
          <w:szCs w:val="24"/>
          <w:u w:val="single"/>
        </w:rPr>
        <w:t>ir délibéré, à l’unanimité, le C</w:t>
      </w:r>
      <w:r w:rsidRPr="003D7B32">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3D7B32">
        <w:rPr>
          <w:rFonts w:ascii="Times New Roman" w:hAnsi="Times New Roman" w:cs="Times New Roman"/>
          <w:sz w:val="24"/>
          <w:szCs w:val="24"/>
          <w:u w:val="single"/>
        </w:rPr>
        <w:t>unicipal</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p>
    <w:p w:rsidR="00566119" w:rsidRDefault="00566119" w:rsidP="00566119">
      <w:pPr>
        <w:spacing w:after="0" w:line="240" w:lineRule="auto"/>
        <w:jc w:val="both"/>
        <w:rPr>
          <w:rFonts w:ascii="Times New Roman" w:hAnsi="Times New Roman" w:cs="Times New Roman"/>
          <w:sz w:val="24"/>
          <w:szCs w:val="24"/>
        </w:rPr>
      </w:pPr>
    </w:p>
    <w:p w:rsidR="00566119" w:rsidRDefault="00566119" w:rsidP="00566119">
      <w:pPr>
        <w:pStyle w:val="Paragraphedeliste"/>
        <w:numPr>
          <w:ilvl w:val="0"/>
          <w:numId w:val="33"/>
        </w:numPr>
        <w:spacing w:after="0" w:line="240" w:lineRule="auto"/>
        <w:jc w:val="both"/>
        <w:rPr>
          <w:rFonts w:ascii="Times New Roman" w:hAnsi="Times New Roman"/>
          <w:sz w:val="24"/>
          <w:szCs w:val="24"/>
        </w:rPr>
      </w:pPr>
      <w:r w:rsidRPr="00FF535C">
        <w:rPr>
          <w:rFonts w:ascii="Times New Roman" w:hAnsi="Times New Roman"/>
          <w:b/>
          <w:sz w:val="24"/>
          <w:szCs w:val="24"/>
        </w:rPr>
        <w:t>Approuve</w:t>
      </w:r>
      <w:r>
        <w:rPr>
          <w:rFonts w:ascii="Times New Roman" w:hAnsi="Times New Roman"/>
          <w:sz w:val="24"/>
          <w:szCs w:val="24"/>
        </w:rPr>
        <w:t xml:space="preserve"> les principes de répartition de la Taxe d’aménagement conformément aux modalités proposées ci-dessus</w:t>
      </w:r>
    </w:p>
    <w:p w:rsidR="00566119" w:rsidRDefault="00566119" w:rsidP="00566119">
      <w:pPr>
        <w:pStyle w:val="Paragraphedeliste"/>
        <w:spacing w:after="0" w:line="240" w:lineRule="auto"/>
        <w:jc w:val="both"/>
        <w:rPr>
          <w:rFonts w:ascii="Times New Roman" w:hAnsi="Times New Roman"/>
          <w:sz w:val="24"/>
          <w:szCs w:val="24"/>
        </w:rPr>
      </w:pPr>
    </w:p>
    <w:p w:rsidR="00566119" w:rsidRPr="00FF535C" w:rsidRDefault="00566119" w:rsidP="00566119">
      <w:pPr>
        <w:pStyle w:val="Paragraphedeliste"/>
        <w:numPr>
          <w:ilvl w:val="0"/>
          <w:numId w:val="33"/>
        </w:numPr>
        <w:spacing w:after="0" w:line="240" w:lineRule="auto"/>
        <w:jc w:val="both"/>
        <w:rPr>
          <w:rFonts w:ascii="Times New Roman" w:hAnsi="Times New Roman"/>
          <w:sz w:val="24"/>
          <w:szCs w:val="24"/>
        </w:rPr>
      </w:pPr>
      <w:r w:rsidRPr="00FF535C">
        <w:rPr>
          <w:rFonts w:ascii="Times New Roman" w:hAnsi="Times New Roman"/>
          <w:b/>
          <w:sz w:val="24"/>
          <w:szCs w:val="24"/>
        </w:rPr>
        <w:t>Autorise</w:t>
      </w:r>
      <w:r>
        <w:rPr>
          <w:rFonts w:ascii="Times New Roman" w:hAnsi="Times New Roman"/>
          <w:sz w:val="24"/>
          <w:szCs w:val="24"/>
        </w:rPr>
        <w:t xml:space="preserve"> Monsieur le Maire à exécuter cette décision et à signer tout document se rapportant à cet objet</w:t>
      </w:r>
    </w:p>
    <w:p w:rsidR="00566119" w:rsidRDefault="00566119" w:rsidP="00566119">
      <w:pPr>
        <w:pStyle w:val="Retraitcorpsdetexte2"/>
        <w:spacing w:after="0" w:line="240" w:lineRule="auto"/>
        <w:ind w:left="708" w:firstLine="708"/>
        <w:rPr>
          <w:rFonts w:ascii="Times New Roman" w:hAnsi="Times New Roman" w:cs="Times New Roman"/>
          <w:sz w:val="24"/>
          <w:szCs w:val="24"/>
        </w:rPr>
      </w:pPr>
    </w:p>
    <w:p w:rsidR="00566119" w:rsidRPr="00F33AF8" w:rsidRDefault="00566119" w:rsidP="00566119">
      <w:pPr>
        <w:spacing w:after="0" w:line="240" w:lineRule="auto"/>
        <w:jc w:val="both"/>
        <w:rPr>
          <w:rFonts w:ascii="Times New Roman" w:hAnsi="Times New Roman" w:cs="Times New Roman"/>
          <w:b/>
          <w:bCs/>
          <w:sz w:val="24"/>
          <w:szCs w:val="24"/>
          <w:u w:val="single"/>
        </w:rPr>
      </w:pPr>
      <w:r w:rsidRPr="00F33AF8">
        <w:rPr>
          <w:rFonts w:ascii="Times New Roman" w:hAnsi="Times New Roman"/>
          <w:b/>
          <w:bCs/>
          <w:sz w:val="24"/>
          <w:szCs w:val="24"/>
        </w:rPr>
        <w:t xml:space="preserve">2017: 03/04-03 </w:t>
      </w:r>
      <w:r w:rsidRPr="00F33AF8">
        <w:rPr>
          <w:rFonts w:ascii="Times New Roman" w:hAnsi="Times New Roman" w:cs="Times New Roman"/>
          <w:b/>
          <w:bCs/>
          <w:sz w:val="24"/>
          <w:szCs w:val="24"/>
          <w:u w:val="single"/>
        </w:rPr>
        <w:t>Intercommunalité/Marchés publics/</w:t>
      </w:r>
      <w:r>
        <w:rPr>
          <w:rFonts w:ascii="Times New Roman" w:hAnsi="Times New Roman" w:cs="Times New Roman"/>
          <w:b/>
          <w:bCs/>
          <w:sz w:val="24"/>
          <w:szCs w:val="24"/>
          <w:u w:val="single"/>
        </w:rPr>
        <w:t xml:space="preserve">  </w:t>
      </w:r>
      <w:r w:rsidRPr="00F33AF8">
        <w:rPr>
          <w:rFonts w:ascii="Times New Roman" w:hAnsi="Times New Roman" w:cs="Times New Roman"/>
          <w:b/>
          <w:bCs/>
          <w:sz w:val="24"/>
          <w:szCs w:val="24"/>
          <w:u w:val="single"/>
        </w:rPr>
        <w:t>Tableaux blancs numériques/Avenant à la convention de groupement de commande</w:t>
      </w:r>
    </w:p>
    <w:p w:rsidR="00566119" w:rsidRPr="00B329A1" w:rsidRDefault="00566119" w:rsidP="00566119">
      <w:pPr>
        <w:spacing w:after="0" w:line="240" w:lineRule="auto"/>
        <w:jc w:val="both"/>
        <w:rPr>
          <w:rFonts w:ascii="Times New Roman" w:hAnsi="Times New Roman"/>
          <w:b/>
          <w:bCs/>
          <w:sz w:val="24"/>
          <w:szCs w:val="24"/>
          <w:u w:val="single"/>
        </w:rPr>
      </w:pPr>
    </w:p>
    <w:p w:rsidR="00566119" w:rsidRPr="005A1256" w:rsidRDefault="00566119" w:rsidP="00566119">
      <w:pPr>
        <w:spacing w:after="0" w:line="240" w:lineRule="auto"/>
        <w:jc w:val="both"/>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P</w:t>
      </w:r>
      <w:r w:rsidRPr="005A1256">
        <w:rPr>
          <w:rFonts w:ascii="Times New Roman" w:eastAsia="Times New Roman" w:hAnsi="Times New Roman" w:cs="Times New Roman"/>
          <w:kern w:val="32"/>
          <w:sz w:val="24"/>
          <w:szCs w:val="24"/>
        </w:rPr>
        <w:t>ar délibération du 17 mars 2016, le Conseil communautaire a validé la convention de groupement de commande pour la mutualisation de l’achat de tableaux blancs numériques.</w:t>
      </w:r>
    </w:p>
    <w:p w:rsidR="00566119" w:rsidRPr="005A1256" w:rsidRDefault="00566119" w:rsidP="00566119">
      <w:pPr>
        <w:spacing w:after="0" w:line="240" w:lineRule="auto"/>
        <w:jc w:val="both"/>
        <w:rPr>
          <w:rFonts w:ascii="Times New Roman" w:eastAsia="Times New Roman" w:hAnsi="Times New Roman" w:cs="Times New Roman"/>
          <w:kern w:val="32"/>
          <w:sz w:val="24"/>
          <w:szCs w:val="24"/>
        </w:rPr>
      </w:pPr>
    </w:p>
    <w:p w:rsidR="00566119" w:rsidRDefault="00566119" w:rsidP="00566119">
      <w:pPr>
        <w:spacing w:after="0" w:line="240" w:lineRule="auto"/>
        <w:jc w:val="both"/>
        <w:rPr>
          <w:rFonts w:ascii="Times New Roman" w:hAnsi="Times New Roman" w:cs="Times New Roman"/>
          <w:bCs/>
          <w:kern w:val="32"/>
          <w:sz w:val="24"/>
          <w:szCs w:val="24"/>
        </w:rPr>
      </w:pPr>
      <w:r w:rsidRPr="005A1256">
        <w:rPr>
          <w:rFonts w:ascii="Times New Roman" w:hAnsi="Times New Roman" w:cs="Times New Roman"/>
          <w:bCs/>
          <w:kern w:val="32"/>
          <w:sz w:val="24"/>
          <w:szCs w:val="24"/>
        </w:rPr>
        <w:t xml:space="preserve">L’équipement numérique qui concerne les classes de primaire des écoles publiques de Châteaugiron, </w:t>
      </w:r>
      <w:proofErr w:type="spellStart"/>
      <w:r w:rsidRPr="005A1256">
        <w:rPr>
          <w:rFonts w:ascii="Times New Roman" w:hAnsi="Times New Roman" w:cs="Times New Roman"/>
          <w:bCs/>
          <w:kern w:val="32"/>
          <w:sz w:val="24"/>
          <w:szCs w:val="24"/>
        </w:rPr>
        <w:t>Domloup</w:t>
      </w:r>
      <w:proofErr w:type="spellEnd"/>
      <w:r w:rsidRPr="005A1256">
        <w:rPr>
          <w:rFonts w:ascii="Times New Roman" w:hAnsi="Times New Roman" w:cs="Times New Roman"/>
          <w:bCs/>
          <w:kern w:val="32"/>
          <w:sz w:val="24"/>
          <w:szCs w:val="24"/>
        </w:rPr>
        <w:t xml:space="preserve">, </w:t>
      </w:r>
      <w:proofErr w:type="spellStart"/>
      <w:r w:rsidRPr="005A1256">
        <w:rPr>
          <w:rFonts w:ascii="Times New Roman" w:hAnsi="Times New Roman" w:cs="Times New Roman"/>
          <w:bCs/>
          <w:kern w:val="32"/>
          <w:sz w:val="24"/>
          <w:szCs w:val="24"/>
        </w:rPr>
        <w:t>Noyal</w:t>
      </w:r>
      <w:proofErr w:type="spellEnd"/>
      <w:r w:rsidRPr="005A1256">
        <w:rPr>
          <w:rFonts w:ascii="Times New Roman" w:hAnsi="Times New Roman" w:cs="Times New Roman"/>
          <w:bCs/>
          <w:kern w:val="32"/>
          <w:sz w:val="24"/>
          <w:szCs w:val="24"/>
        </w:rPr>
        <w:t xml:space="preserve">-sur-Vilaine, </w:t>
      </w:r>
      <w:proofErr w:type="spellStart"/>
      <w:r w:rsidRPr="005A1256">
        <w:rPr>
          <w:rFonts w:ascii="Times New Roman" w:hAnsi="Times New Roman" w:cs="Times New Roman"/>
          <w:bCs/>
          <w:kern w:val="32"/>
          <w:sz w:val="24"/>
          <w:szCs w:val="24"/>
        </w:rPr>
        <w:t>Piré</w:t>
      </w:r>
      <w:proofErr w:type="spellEnd"/>
      <w:r w:rsidRPr="005A1256">
        <w:rPr>
          <w:rFonts w:ascii="Times New Roman" w:hAnsi="Times New Roman" w:cs="Times New Roman"/>
          <w:bCs/>
          <w:kern w:val="32"/>
          <w:sz w:val="24"/>
          <w:szCs w:val="24"/>
        </w:rPr>
        <w:t xml:space="preserve">-sur-Seiche et </w:t>
      </w:r>
      <w:proofErr w:type="spellStart"/>
      <w:r w:rsidRPr="005A1256">
        <w:rPr>
          <w:rFonts w:ascii="Times New Roman" w:hAnsi="Times New Roman" w:cs="Times New Roman"/>
          <w:bCs/>
          <w:kern w:val="32"/>
          <w:sz w:val="24"/>
          <w:szCs w:val="24"/>
        </w:rPr>
        <w:t>Servon</w:t>
      </w:r>
      <w:proofErr w:type="spellEnd"/>
      <w:r w:rsidRPr="005A1256">
        <w:rPr>
          <w:rFonts w:ascii="Times New Roman" w:hAnsi="Times New Roman" w:cs="Times New Roman"/>
          <w:bCs/>
          <w:kern w:val="32"/>
          <w:sz w:val="24"/>
          <w:szCs w:val="24"/>
        </w:rPr>
        <w:t xml:space="preserve">-sur-Vilaine, a démarré en octobre 2016. </w:t>
      </w:r>
    </w:p>
    <w:p w:rsidR="00566119" w:rsidRPr="005A1256" w:rsidRDefault="00566119" w:rsidP="00566119">
      <w:pPr>
        <w:spacing w:after="0" w:line="240" w:lineRule="auto"/>
        <w:jc w:val="both"/>
        <w:rPr>
          <w:rFonts w:ascii="Times New Roman" w:hAnsi="Times New Roman" w:cs="Times New Roman"/>
          <w:bCs/>
          <w:kern w:val="32"/>
          <w:sz w:val="24"/>
          <w:szCs w:val="24"/>
        </w:rPr>
      </w:pPr>
    </w:p>
    <w:p w:rsidR="00566119" w:rsidRPr="005A1256" w:rsidRDefault="00566119" w:rsidP="00566119">
      <w:pPr>
        <w:spacing w:after="0" w:line="240" w:lineRule="auto"/>
        <w:jc w:val="both"/>
        <w:rPr>
          <w:rFonts w:ascii="Times New Roman" w:hAnsi="Times New Roman" w:cs="Times New Roman"/>
          <w:bCs/>
          <w:kern w:val="32"/>
          <w:sz w:val="24"/>
          <w:szCs w:val="24"/>
        </w:rPr>
      </w:pPr>
      <w:r w:rsidRPr="005A1256">
        <w:rPr>
          <w:rFonts w:ascii="Times New Roman" w:hAnsi="Times New Roman" w:cs="Times New Roman"/>
          <w:bCs/>
          <w:kern w:val="32"/>
          <w:sz w:val="24"/>
          <w:szCs w:val="24"/>
        </w:rPr>
        <w:t>Pour mémoire, le projet porte sur l’équipement des classes élémentaires sur 3 ans sur la période 2016-2018. Une deuxième phase pour l’équipement des classes de maternelle sur 3 ans sur la période 2019-2021 pourrait être proposée, dans le projet de territoire 2017-2022.</w:t>
      </w:r>
    </w:p>
    <w:p w:rsidR="00566119" w:rsidRPr="005A1256" w:rsidRDefault="00566119" w:rsidP="00566119">
      <w:pPr>
        <w:spacing w:after="0" w:line="240" w:lineRule="auto"/>
        <w:jc w:val="both"/>
        <w:rPr>
          <w:rFonts w:ascii="Times New Roman" w:hAnsi="Times New Roman" w:cs="Times New Roman"/>
          <w:bCs/>
          <w:kern w:val="32"/>
          <w:sz w:val="24"/>
          <w:szCs w:val="24"/>
        </w:rPr>
      </w:pPr>
    </w:p>
    <w:p w:rsidR="00566119" w:rsidRDefault="00566119" w:rsidP="00566119">
      <w:pPr>
        <w:spacing w:after="0" w:line="240" w:lineRule="auto"/>
        <w:jc w:val="both"/>
        <w:rPr>
          <w:rFonts w:ascii="Times New Roman" w:hAnsi="Times New Roman" w:cs="Times New Roman"/>
          <w:bCs/>
          <w:kern w:val="32"/>
          <w:sz w:val="24"/>
          <w:szCs w:val="24"/>
        </w:rPr>
      </w:pPr>
      <w:r w:rsidRPr="005A1256">
        <w:rPr>
          <w:rFonts w:ascii="Times New Roman" w:hAnsi="Times New Roman" w:cs="Times New Roman"/>
          <w:bCs/>
          <w:kern w:val="32"/>
          <w:sz w:val="24"/>
          <w:szCs w:val="24"/>
        </w:rPr>
        <w:t>Au regard des conditions de règlement des factures pour l’achat des tableaux blancs numériques, il est proposé de modifier la convention de groupement de commande précisant que la Communauté de communes procèdera au règlement des factures et à l’application de pénalités.</w:t>
      </w:r>
    </w:p>
    <w:p w:rsidR="00566119" w:rsidRPr="005A1256" w:rsidRDefault="00566119" w:rsidP="00566119">
      <w:pPr>
        <w:spacing w:after="0" w:line="240" w:lineRule="auto"/>
        <w:jc w:val="both"/>
        <w:rPr>
          <w:rFonts w:ascii="Times New Roman" w:hAnsi="Times New Roman" w:cs="Times New Roman"/>
          <w:bCs/>
          <w:kern w:val="32"/>
          <w:sz w:val="24"/>
          <w:szCs w:val="24"/>
        </w:rPr>
      </w:pPr>
    </w:p>
    <w:p w:rsidR="00566119" w:rsidRDefault="00566119" w:rsidP="00566119">
      <w:pPr>
        <w:spacing w:after="0" w:line="240" w:lineRule="auto"/>
        <w:ind w:firstLine="708"/>
        <w:jc w:val="center"/>
        <w:rPr>
          <w:rFonts w:ascii="Times New Roman" w:hAnsi="Times New Roman" w:cs="Times New Roman"/>
          <w:sz w:val="24"/>
          <w:szCs w:val="24"/>
        </w:rPr>
      </w:pPr>
      <w:r w:rsidRPr="00DC30FB">
        <w:rPr>
          <w:rFonts w:ascii="Times New Roman" w:hAnsi="Times New Roman" w:cs="Times New Roman"/>
          <w:sz w:val="24"/>
          <w:szCs w:val="24"/>
          <w:u w:val="single"/>
        </w:rPr>
        <w:t>Après en avo</w:t>
      </w:r>
      <w:r>
        <w:rPr>
          <w:rFonts w:ascii="Times New Roman" w:hAnsi="Times New Roman" w:cs="Times New Roman"/>
          <w:sz w:val="24"/>
          <w:szCs w:val="24"/>
          <w:u w:val="single"/>
        </w:rPr>
        <w:t>ir délibéré, à l’unanimité, le C</w:t>
      </w:r>
      <w:r w:rsidRPr="00DC30FB">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DC30FB">
        <w:rPr>
          <w:rFonts w:ascii="Times New Roman" w:hAnsi="Times New Roman" w:cs="Times New Roman"/>
          <w:sz w:val="24"/>
          <w:szCs w:val="24"/>
          <w:u w:val="single"/>
        </w:rPr>
        <w:t>unicipal</w:t>
      </w:r>
      <w:r w:rsidRPr="00DC30FB">
        <w:rPr>
          <w:rFonts w:ascii="Times New Roman" w:hAnsi="Times New Roman" w:cs="Times New Roman"/>
          <w:sz w:val="24"/>
          <w:szCs w:val="24"/>
        </w:rPr>
        <w:t> :</w:t>
      </w:r>
    </w:p>
    <w:p w:rsidR="00566119" w:rsidRPr="00DC30FB" w:rsidRDefault="00566119" w:rsidP="00566119">
      <w:pPr>
        <w:spacing w:after="0" w:line="240" w:lineRule="auto"/>
        <w:ind w:firstLine="708"/>
        <w:jc w:val="center"/>
        <w:rPr>
          <w:rFonts w:ascii="Times New Roman" w:hAnsi="Times New Roman" w:cs="Times New Roman"/>
          <w:sz w:val="24"/>
          <w:szCs w:val="24"/>
        </w:rPr>
      </w:pPr>
    </w:p>
    <w:p w:rsidR="00566119" w:rsidRPr="00F33AF8" w:rsidRDefault="00566119" w:rsidP="00566119">
      <w:pPr>
        <w:pStyle w:val="Paragraphedeliste"/>
        <w:numPr>
          <w:ilvl w:val="0"/>
          <w:numId w:val="34"/>
        </w:numPr>
        <w:jc w:val="both"/>
        <w:rPr>
          <w:rFonts w:ascii="Times" w:hAnsi="Times" w:cs="Times"/>
          <w:color w:val="000000"/>
          <w:sz w:val="24"/>
          <w:szCs w:val="24"/>
          <w:bdr w:val="none" w:sz="0" w:space="0" w:color="auto" w:frame="1"/>
          <w:shd w:val="clear" w:color="auto" w:fill="FFFFFF"/>
        </w:rPr>
      </w:pPr>
      <w:r>
        <w:rPr>
          <w:rFonts w:ascii="Times New Roman" w:hAnsi="Times New Roman"/>
          <w:b/>
          <w:bCs/>
          <w:sz w:val="24"/>
          <w:szCs w:val="24"/>
        </w:rPr>
        <w:t>Autorise</w:t>
      </w:r>
      <w:r w:rsidRPr="00F33AF8">
        <w:rPr>
          <w:rFonts w:ascii="Times New Roman" w:hAnsi="Times New Roman"/>
          <w:b/>
          <w:bCs/>
          <w:sz w:val="24"/>
          <w:szCs w:val="24"/>
        </w:rPr>
        <w:t xml:space="preserve"> </w:t>
      </w:r>
      <w:r w:rsidRPr="00F33AF8">
        <w:rPr>
          <w:rFonts w:ascii="Times New Roman" w:hAnsi="Times New Roman"/>
          <w:bCs/>
          <w:sz w:val="24"/>
          <w:szCs w:val="24"/>
        </w:rPr>
        <w:t>la modification de la convention de groupement de commande dans les conditions présentées ci-dessus</w:t>
      </w:r>
      <w:r>
        <w:rPr>
          <w:rFonts w:ascii="Times New Roman" w:hAnsi="Times New Roman"/>
          <w:b/>
          <w:bCs/>
          <w:sz w:val="24"/>
          <w:szCs w:val="24"/>
        </w:rPr>
        <w:t xml:space="preserve"> </w:t>
      </w:r>
      <w:r w:rsidRPr="00F33AF8">
        <w:rPr>
          <w:rFonts w:ascii="Times New Roman" w:hAnsi="Times New Roman"/>
          <w:bCs/>
          <w:sz w:val="24"/>
          <w:szCs w:val="24"/>
        </w:rPr>
        <w:t>et telle que jointe en annexe à la présente délibération.</w:t>
      </w:r>
    </w:p>
    <w:p w:rsidR="00566119" w:rsidRPr="00F33AF8" w:rsidRDefault="00566119" w:rsidP="00566119">
      <w:pPr>
        <w:pStyle w:val="Paragraphedeliste"/>
        <w:jc w:val="both"/>
        <w:rPr>
          <w:rStyle w:val="modifok"/>
          <w:rFonts w:ascii="Times" w:eastAsiaTheme="minorEastAsia" w:hAnsi="Times" w:cs="Times"/>
          <w:color w:val="000000"/>
          <w:sz w:val="24"/>
          <w:szCs w:val="24"/>
          <w:bdr w:val="none" w:sz="0" w:space="0" w:color="auto" w:frame="1"/>
          <w:shd w:val="clear" w:color="auto" w:fill="FFFFFF"/>
        </w:rPr>
      </w:pPr>
    </w:p>
    <w:p w:rsidR="00566119" w:rsidRPr="00FF535C" w:rsidRDefault="00566119" w:rsidP="00566119">
      <w:pPr>
        <w:pStyle w:val="Paragraphedeliste"/>
        <w:numPr>
          <w:ilvl w:val="0"/>
          <w:numId w:val="34"/>
        </w:numPr>
        <w:spacing w:after="0" w:line="240" w:lineRule="auto"/>
        <w:jc w:val="both"/>
        <w:rPr>
          <w:rFonts w:ascii="Times New Roman" w:hAnsi="Times New Roman"/>
          <w:sz w:val="24"/>
          <w:szCs w:val="24"/>
        </w:rPr>
      </w:pPr>
      <w:r w:rsidRPr="00FF535C">
        <w:rPr>
          <w:rFonts w:ascii="Times New Roman" w:hAnsi="Times New Roman"/>
          <w:b/>
          <w:sz w:val="24"/>
          <w:szCs w:val="24"/>
        </w:rPr>
        <w:t>Autorise</w:t>
      </w:r>
      <w:r>
        <w:rPr>
          <w:rFonts w:ascii="Times New Roman" w:hAnsi="Times New Roman"/>
          <w:sz w:val="24"/>
          <w:szCs w:val="24"/>
        </w:rPr>
        <w:t xml:space="preserve"> Monsieur le Maire à exécuter cette décision et à signer tout document se rapportant à cet objet</w:t>
      </w:r>
    </w:p>
    <w:p w:rsidR="00566119" w:rsidRDefault="00566119" w:rsidP="00566119">
      <w:pPr>
        <w:pStyle w:val="Retraitcorpsdetexte2"/>
        <w:spacing w:after="0" w:line="240" w:lineRule="auto"/>
        <w:ind w:left="0" w:firstLine="708"/>
        <w:jc w:val="both"/>
        <w:rPr>
          <w:rFonts w:ascii="Times New Roman" w:hAnsi="Times New Roman" w:cs="Times New Roman"/>
          <w:sz w:val="24"/>
          <w:szCs w:val="24"/>
        </w:rPr>
      </w:pPr>
    </w:p>
    <w:p w:rsidR="00566119" w:rsidRPr="00DC30FB" w:rsidRDefault="00566119" w:rsidP="00566119">
      <w:pPr>
        <w:pStyle w:val="Retraitcorpsdetexte2"/>
        <w:spacing w:after="0" w:line="240" w:lineRule="auto"/>
        <w:ind w:left="0" w:firstLine="708"/>
        <w:jc w:val="both"/>
        <w:rPr>
          <w:rFonts w:ascii="Times New Roman" w:hAnsi="Times New Roman" w:cs="Times New Roman"/>
          <w:sz w:val="24"/>
          <w:szCs w:val="24"/>
        </w:rPr>
      </w:pPr>
    </w:p>
    <w:p w:rsidR="00566119" w:rsidRPr="001147DA" w:rsidRDefault="00566119" w:rsidP="00566119">
      <w:pPr>
        <w:spacing w:after="0" w:line="240" w:lineRule="auto"/>
        <w:jc w:val="both"/>
        <w:rPr>
          <w:rFonts w:ascii="Times New Roman" w:hAnsi="Times New Roman" w:cs="Times New Roman"/>
          <w:b/>
          <w:bCs/>
          <w:sz w:val="24"/>
          <w:szCs w:val="24"/>
          <w:u w:val="single"/>
        </w:rPr>
      </w:pPr>
      <w:r w:rsidRPr="001147DA">
        <w:rPr>
          <w:rFonts w:ascii="Times New Roman" w:hAnsi="Times New Roman"/>
          <w:b/>
          <w:bCs/>
          <w:sz w:val="24"/>
          <w:szCs w:val="24"/>
        </w:rPr>
        <w:lastRenderedPageBreak/>
        <w:t xml:space="preserve">2017: 03/04-04 </w:t>
      </w:r>
      <w:r w:rsidRPr="001147DA">
        <w:rPr>
          <w:rFonts w:ascii="Times New Roman" w:hAnsi="Times New Roman" w:cs="Times New Roman"/>
          <w:b/>
          <w:bCs/>
          <w:sz w:val="24"/>
          <w:szCs w:val="24"/>
          <w:u w:val="single"/>
        </w:rPr>
        <w:t>Affaires scolaires/Inspection d’Académie/Affectation définitive d’un emploi élémentaire</w:t>
      </w:r>
    </w:p>
    <w:p w:rsidR="00566119" w:rsidRDefault="00566119" w:rsidP="00566119">
      <w:pPr>
        <w:spacing w:after="0" w:line="240" w:lineRule="auto"/>
        <w:jc w:val="both"/>
        <w:rPr>
          <w:rFonts w:ascii="Times New Roman" w:hAnsi="Times New Roman" w:cs="Times New Roman"/>
          <w:b/>
          <w:bCs/>
          <w:sz w:val="24"/>
          <w:szCs w:val="24"/>
          <w:u w:val="single"/>
        </w:rPr>
      </w:pPr>
    </w:p>
    <w:p w:rsidR="00566119" w:rsidRDefault="00566119" w:rsidP="00566119">
      <w:pPr>
        <w:spacing w:after="0" w:line="240" w:lineRule="auto"/>
        <w:jc w:val="both"/>
        <w:rPr>
          <w:rFonts w:ascii="Times New Roman" w:hAnsi="Times New Roman"/>
          <w:bCs/>
          <w:sz w:val="24"/>
          <w:szCs w:val="24"/>
        </w:rPr>
      </w:pPr>
      <w:r>
        <w:rPr>
          <w:rFonts w:ascii="Times New Roman" w:hAnsi="Times New Roman"/>
          <w:bCs/>
          <w:sz w:val="24"/>
          <w:szCs w:val="24"/>
        </w:rPr>
        <w:t xml:space="preserve">L’Inspection Académique d’Ille et Vilaine a décidé l’ouverture d’une classe élémentaire à l’école Jean de La Fontaine pour l’année scolaire 2017-2018. </w:t>
      </w:r>
    </w:p>
    <w:p w:rsidR="00566119" w:rsidRDefault="00566119" w:rsidP="00566119">
      <w:pPr>
        <w:spacing w:after="0" w:line="240" w:lineRule="auto"/>
        <w:jc w:val="both"/>
        <w:rPr>
          <w:rFonts w:ascii="Times New Roman" w:hAnsi="Times New Roman"/>
          <w:bCs/>
          <w:sz w:val="24"/>
          <w:szCs w:val="24"/>
        </w:rPr>
      </w:pPr>
    </w:p>
    <w:p w:rsidR="00566119" w:rsidRDefault="00566119" w:rsidP="00566119">
      <w:pPr>
        <w:spacing w:after="0" w:line="240" w:lineRule="auto"/>
        <w:jc w:val="both"/>
        <w:rPr>
          <w:rFonts w:ascii="Times New Roman" w:hAnsi="Times New Roman"/>
          <w:bCs/>
          <w:sz w:val="24"/>
          <w:szCs w:val="24"/>
        </w:rPr>
      </w:pPr>
      <w:r>
        <w:rPr>
          <w:rFonts w:ascii="Times New Roman" w:hAnsi="Times New Roman"/>
          <w:bCs/>
          <w:sz w:val="24"/>
          <w:szCs w:val="24"/>
        </w:rPr>
        <w:t>Par courrier en date du 10 mars 2017, l’Inspecteur d’Académie propose à la commune l’affectation définitive d’un emploi élémentaire.</w:t>
      </w:r>
    </w:p>
    <w:p w:rsidR="00566119" w:rsidRDefault="00566119" w:rsidP="00566119">
      <w:pPr>
        <w:spacing w:after="0" w:line="240" w:lineRule="auto"/>
        <w:jc w:val="both"/>
        <w:rPr>
          <w:rFonts w:ascii="Times New Roman" w:hAnsi="Times New Roman" w:cs="Times New Roman"/>
          <w:bCs/>
          <w:sz w:val="24"/>
          <w:szCs w:val="24"/>
        </w:rPr>
      </w:pPr>
    </w:p>
    <w:p w:rsidR="00566119" w:rsidRPr="001449CF" w:rsidRDefault="00566119" w:rsidP="00566119">
      <w:pPr>
        <w:spacing w:after="0" w:line="240" w:lineRule="auto"/>
        <w:ind w:firstLine="708"/>
        <w:jc w:val="center"/>
        <w:rPr>
          <w:rFonts w:ascii="Times New Roman" w:hAnsi="Times New Roman" w:cs="Times New Roman"/>
          <w:sz w:val="24"/>
          <w:szCs w:val="24"/>
        </w:rPr>
      </w:pPr>
      <w:r w:rsidRPr="001449CF">
        <w:rPr>
          <w:rFonts w:ascii="Times New Roman" w:hAnsi="Times New Roman" w:cs="Times New Roman"/>
          <w:sz w:val="24"/>
          <w:szCs w:val="24"/>
          <w:u w:val="single"/>
        </w:rPr>
        <w:t xml:space="preserve">Après en avoir délibéré, à l’unanimité, le </w:t>
      </w:r>
      <w:r>
        <w:rPr>
          <w:rFonts w:ascii="Times New Roman" w:hAnsi="Times New Roman" w:cs="Times New Roman"/>
          <w:sz w:val="24"/>
          <w:szCs w:val="24"/>
          <w:u w:val="single"/>
        </w:rPr>
        <w:t>C</w:t>
      </w:r>
      <w:r w:rsidRPr="001449CF">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1449CF">
        <w:rPr>
          <w:rFonts w:ascii="Times New Roman" w:hAnsi="Times New Roman" w:cs="Times New Roman"/>
          <w:sz w:val="24"/>
          <w:szCs w:val="24"/>
          <w:u w:val="single"/>
        </w:rPr>
        <w:t>unicipal</w:t>
      </w:r>
      <w:r w:rsidRPr="001449CF">
        <w:rPr>
          <w:rFonts w:ascii="Times New Roman" w:hAnsi="Times New Roman" w:cs="Times New Roman"/>
          <w:sz w:val="24"/>
          <w:szCs w:val="24"/>
        </w:rPr>
        <w:t> :</w:t>
      </w:r>
    </w:p>
    <w:p w:rsidR="00566119" w:rsidRDefault="00566119" w:rsidP="00566119">
      <w:pPr>
        <w:spacing w:after="0" w:line="240" w:lineRule="auto"/>
        <w:rPr>
          <w:rFonts w:ascii="Times New Roman" w:hAnsi="Times New Roman" w:cs="Times New Roman"/>
          <w:sz w:val="24"/>
          <w:szCs w:val="24"/>
        </w:rPr>
      </w:pPr>
    </w:p>
    <w:p w:rsidR="00566119" w:rsidRPr="001147DA" w:rsidRDefault="00566119" w:rsidP="00566119">
      <w:pPr>
        <w:pStyle w:val="Paragraphedeliste"/>
        <w:numPr>
          <w:ilvl w:val="0"/>
          <w:numId w:val="35"/>
        </w:numPr>
        <w:spacing w:after="0" w:line="240" w:lineRule="auto"/>
        <w:jc w:val="both"/>
        <w:rPr>
          <w:rFonts w:ascii="Times New Roman" w:hAnsi="Times New Roman"/>
          <w:bCs/>
          <w:sz w:val="24"/>
          <w:szCs w:val="24"/>
        </w:rPr>
      </w:pPr>
      <w:r w:rsidRPr="001147DA">
        <w:rPr>
          <w:rFonts w:ascii="Times New Roman" w:hAnsi="Times New Roman"/>
          <w:b/>
          <w:bCs/>
          <w:sz w:val="24"/>
          <w:szCs w:val="24"/>
        </w:rPr>
        <w:t xml:space="preserve">Accepte </w:t>
      </w:r>
      <w:r w:rsidRPr="001147DA">
        <w:rPr>
          <w:rFonts w:ascii="Times New Roman" w:hAnsi="Times New Roman"/>
          <w:bCs/>
          <w:sz w:val="24"/>
          <w:szCs w:val="24"/>
        </w:rPr>
        <w:t>l’affectation définitive d’un emploi élémentaire à l’école Jean de La Fontaine pour l’année scolaire 2017-2018.</w:t>
      </w:r>
    </w:p>
    <w:p w:rsidR="00566119" w:rsidRPr="00FF535C" w:rsidRDefault="00566119" w:rsidP="00566119">
      <w:pPr>
        <w:pStyle w:val="Paragraphedeliste"/>
        <w:numPr>
          <w:ilvl w:val="0"/>
          <w:numId w:val="34"/>
        </w:numPr>
        <w:spacing w:after="0" w:line="240" w:lineRule="auto"/>
        <w:jc w:val="both"/>
        <w:rPr>
          <w:rFonts w:ascii="Times New Roman" w:hAnsi="Times New Roman"/>
          <w:sz w:val="24"/>
          <w:szCs w:val="24"/>
        </w:rPr>
      </w:pPr>
      <w:r w:rsidRPr="00FF535C">
        <w:rPr>
          <w:rFonts w:ascii="Times New Roman" w:hAnsi="Times New Roman"/>
          <w:b/>
          <w:sz w:val="24"/>
          <w:szCs w:val="24"/>
        </w:rPr>
        <w:t>Autorise</w:t>
      </w:r>
      <w:r>
        <w:rPr>
          <w:rFonts w:ascii="Times New Roman" w:hAnsi="Times New Roman"/>
          <w:sz w:val="24"/>
          <w:szCs w:val="24"/>
        </w:rPr>
        <w:t xml:space="preserve"> Monsieur le Maire à exécuter cette décision et à signer tout document se rapportant à cet objet</w:t>
      </w:r>
    </w:p>
    <w:p w:rsidR="00566119" w:rsidRPr="001449CF" w:rsidRDefault="00566119" w:rsidP="00566119">
      <w:pPr>
        <w:spacing w:after="0" w:line="240" w:lineRule="auto"/>
        <w:jc w:val="both"/>
        <w:rPr>
          <w:rFonts w:ascii="Times New Roman" w:hAnsi="Times New Roman" w:cs="Times New Roman"/>
          <w:sz w:val="24"/>
          <w:szCs w:val="24"/>
        </w:rPr>
      </w:pPr>
    </w:p>
    <w:p w:rsidR="00566119" w:rsidRPr="00453364" w:rsidRDefault="00566119" w:rsidP="00566119">
      <w:pPr>
        <w:spacing w:after="0" w:line="240" w:lineRule="auto"/>
        <w:jc w:val="both"/>
        <w:rPr>
          <w:rFonts w:ascii="Times New Roman" w:hAnsi="Times New Roman" w:cs="Times New Roman"/>
          <w:b/>
          <w:bCs/>
          <w:sz w:val="24"/>
          <w:szCs w:val="24"/>
          <w:u w:val="single"/>
        </w:rPr>
      </w:pPr>
      <w:r w:rsidRPr="00453364">
        <w:rPr>
          <w:rFonts w:ascii="Times New Roman" w:hAnsi="Times New Roman"/>
          <w:b/>
          <w:bCs/>
          <w:sz w:val="24"/>
          <w:szCs w:val="24"/>
        </w:rPr>
        <w:t xml:space="preserve">2017: 03/04-05 </w:t>
      </w:r>
      <w:r w:rsidRPr="00453364">
        <w:rPr>
          <w:rFonts w:ascii="Times New Roman" w:hAnsi="Times New Roman" w:cs="Times New Roman"/>
          <w:b/>
          <w:bCs/>
          <w:sz w:val="24"/>
          <w:szCs w:val="24"/>
          <w:u w:val="single"/>
        </w:rPr>
        <w:t>Ressources humaines/Agents recenseurs/Indemnité complémentaire</w:t>
      </w:r>
    </w:p>
    <w:p w:rsidR="00566119" w:rsidRDefault="00566119" w:rsidP="00566119">
      <w:pPr>
        <w:spacing w:after="0" w:line="240" w:lineRule="auto"/>
        <w:jc w:val="both"/>
        <w:rPr>
          <w:rFonts w:ascii="Times New Roman" w:hAnsi="Times New Roman"/>
          <w:sz w:val="24"/>
          <w:szCs w:val="24"/>
        </w:rPr>
      </w:pPr>
    </w:p>
    <w:p w:rsidR="00566119" w:rsidRDefault="00566119" w:rsidP="00566119">
      <w:pPr>
        <w:spacing w:after="0" w:line="240" w:lineRule="auto"/>
        <w:jc w:val="both"/>
        <w:rPr>
          <w:rFonts w:ascii="Times New Roman" w:hAnsi="Times New Roman"/>
          <w:sz w:val="24"/>
          <w:szCs w:val="24"/>
        </w:rPr>
      </w:pPr>
      <w:r>
        <w:rPr>
          <w:rFonts w:ascii="Times New Roman" w:hAnsi="Times New Roman"/>
          <w:sz w:val="24"/>
          <w:szCs w:val="24"/>
        </w:rPr>
        <w:t>Dans le cadre du recensement de la population qui s’est déroulé sur la commune du 19 janvier au 18 février 2017, le Conseil municipal avait par délibération en date du  5 décembre 2016:</w:t>
      </w:r>
    </w:p>
    <w:p w:rsidR="00566119" w:rsidRDefault="00566119" w:rsidP="00566119">
      <w:pPr>
        <w:spacing w:after="0" w:line="240" w:lineRule="auto"/>
        <w:jc w:val="both"/>
        <w:rPr>
          <w:rFonts w:ascii="Times New Roman" w:hAnsi="Times New Roman"/>
          <w:sz w:val="24"/>
          <w:szCs w:val="24"/>
        </w:rPr>
      </w:pPr>
    </w:p>
    <w:p w:rsidR="00566119" w:rsidRPr="00DE7350" w:rsidRDefault="00566119" w:rsidP="00566119">
      <w:pPr>
        <w:pStyle w:val="Paragraphedeliste"/>
        <w:numPr>
          <w:ilvl w:val="0"/>
          <w:numId w:val="36"/>
        </w:numPr>
        <w:spacing w:after="0" w:line="240" w:lineRule="auto"/>
        <w:jc w:val="both"/>
        <w:rPr>
          <w:rFonts w:ascii="Times New Roman" w:hAnsi="Times New Roman"/>
          <w:sz w:val="24"/>
          <w:szCs w:val="24"/>
        </w:rPr>
      </w:pPr>
      <w:r w:rsidRPr="005827C7">
        <w:rPr>
          <w:rFonts w:ascii="Times New Roman" w:hAnsi="Times New Roman"/>
          <w:sz w:val="24"/>
          <w:szCs w:val="24"/>
        </w:rPr>
        <w:t xml:space="preserve">autorisé </w:t>
      </w:r>
      <w:r w:rsidRPr="00DE7350">
        <w:rPr>
          <w:rFonts w:ascii="Times New Roman" w:hAnsi="Times New Roman"/>
          <w:sz w:val="24"/>
          <w:szCs w:val="24"/>
        </w:rPr>
        <w:t>Monsieur le Maire à recruter 5 agents recenseurs</w:t>
      </w:r>
    </w:p>
    <w:p w:rsidR="00566119" w:rsidRPr="00DE7350" w:rsidRDefault="00566119" w:rsidP="00566119">
      <w:pPr>
        <w:pStyle w:val="Paragraphedeliste"/>
        <w:numPr>
          <w:ilvl w:val="0"/>
          <w:numId w:val="36"/>
        </w:numPr>
        <w:spacing w:after="0" w:line="240" w:lineRule="auto"/>
        <w:jc w:val="both"/>
        <w:rPr>
          <w:rFonts w:ascii="Times New Roman" w:hAnsi="Times New Roman"/>
          <w:sz w:val="24"/>
          <w:szCs w:val="24"/>
        </w:rPr>
      </w:pPr>
      <w:r w:rsidRPr="005827C7">
        <w:rPr>
          <w:rFonts w:ascii="Times New Roman" w:hAnsi="Times New Roman"/>
          <w:sz w:val="24"/>
          <w:szCs w:val="24"/>
        </w:rPr>
        <w:t>accepté de rémunérer les</w:t>
      </w:r>
      <w:r w:rsidRPr="00DE7350">
        <w:rPr>
          <w:rFonts w:ascii="Times New Roman" w:hAnsi="Times New Roman"/>
          <w:bCs/>
          <w:sz w:val="24"/>
          <w:szCs w:val="24"/>
        </w:rPr>
        <w:t xml:space="preserve"> cinq agents recenseurs recrutés par la mairie </w:t>
      </w:r>
      <w:r>
        <w:rPr>
          <w:rFonts w:ascii="Times New Roman" w:hAnsi="Times New Roman"/>
          <w:bCs/>
          <w:sz w:val="24"/>
          <w:szCs w:val="24"/>
        </w:rPr>
        <w:t>de la façon suivante</w:t>
      </w:r>
    </w:p>
    <w:p w:rsidR="00566119" w:rsidRDefault="00566119" w:rsidP="00566119">
      <w:pPr>
        <w:spacing w:after="0" w:line="240" w:lineRule="auto"/>
        <w:jc w:val="both"/>
        <w:rPr>
          <w:rFonts w:ascii="Times New Roman" w:hAnsi="Times New Roman"/>
          <w:sz w:val="24"/>
          <w:szCs w:val="24"/>
        </w:rPr>
      </w:pPr>
    </w:p>
    <w:tbl>
      <w:tblPr>
        <w:tblW w:w="7201" w:type="dxa"/>
        <w:tblInd w:w="55" w:type="dxa"/>
        <w:tblCellMar>
          <w:left w:w="70" w:type="dxa"/>
          <w:right w:w="70" w:type="dxa"/>
        </w:tblCellMar>
        <w:tblLook w:val="04A0"/>
      </w:tblPr>
      <w:tblGrid>
        <w:gridCol w:w="5835"/>
        <w:gridCol w:w="186"/>
        <w:gridCol w:w="186"/>
        <w:gridCol w:w="1200"/>
      </w:tblGrid>
      <w:tr w:rsidR="00566119" w:rsidRPr="00EF28F8" w:rsidTr="005B6AE5">
        <w:trPr>
          <w:trHeight w:val="402"/>
        </w:trPr>
        <w:tc>
          <w:tcPr>
            <w:tcW w:w="6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Feuille de logement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jc w:val="center"/>
              <w:rPr>
                <w:rFonts w:eastAsia="Times New Roman"/>
                <w:i/>
                <w:color w:val="000000"/>
                <w:sz w:val="20"/>
                <w:szCs w:val="20"/>
              </w:rPr>
            </w:pPr>
            <w:r w:rsidRPr="00DE3574">
              <w:rPr>
                <w:rFonts w:eastAsia="Times New Roman"/>
                <w:i/>
                <w:color w:val="000000"/>
                <w:sz w:val="20"/>
                <w:szCs w:val="20"/>
              </w:rPr>
              <w:t>0,53</w:t>
            </w:r>
          </w:p>
        </w:tc>
      </w:tr>
      <w:tr w:rsidR="00566119" w:rsidRPr="00EF28F8" w:rsidTr="005B6AE5">
        <w:trPr>
          <w:trHeight w:val="402"/>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Feuille de logement non enquêté</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jc w:val="center"/>
              <w:rPr>
                <w:rFonts w:eastAsia="Times New Roman"/>
                <w:i/>
                <w:color w:val="000000"/>
                <w:sz w:val="20"/>
                <w:szCs w:val="20"/>
              </w:rPr>
            </w:pPr>
            <w:r w:rsidRPr="00DE3574">
              <w:rPr>
                <w:rFonts w:eastAsia="Times New Roman"/>
                <w:i/>
                <w:color w:val="000000"/>
                <w:sz w:val="20"/>
                <w:szCs w:val="20"/>
              </w:rPr>
              <w:t>0,53</w:t>
            </w:r>
          </w:p>
        </w:tc>
      </w:tr>
      <w:tr w:rsidR="00566119" w:rsidRPr="00EF28F8" w:rsidTr="005B6AE5">
        <w:trPr>
          <w:trHeight w:val="402"/>
        </w:trPr>
        <w:tc>
          <w:tcPr>
            <w:tcW w:w="6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Bulletin individuel</w:t>
            </w:r>
          </w:p>
        </w:tc>
        <w:tc>
          <w:tcPr>
            <w:tcW w:w="1200"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jc w:val="center"/>
              <w:rPr>
                <w:rFonts w:eastAsia="Times New Roman"/>
                <w:i/>
                <w:color w:val="000000"/>
                <w:sz w:val="20"/>
                <w:szCs w:val="20"/>
              </w:rPr>
            </w:pPr>
            <w:r w:rsidRPr="00DE3574">
              <w:rPr>
                <w:rFonts w:eastAsia="Times New Roman"/>
                <w:i/>
                <w:color w:val="000000"/>
                <w:sz w:val="20"/>
                <w:szCs w:val="20"/>
              </w:rPr>
              <w:t>1,00</w:t>
            </w:r>
          </w:p>
        </w:tc>
      </w:tr>
      <w:tr w:rsidR="00566119" w:rsidRPr="00EF28F8" w:rsidTr="005B6AE5">
        <w:trPr>
          <w:trHeight w:val="402"/>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Tournée de reconnaissance + mise sous pli lettre d'information</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jc w:val="center"/>
              <w:rPr>
                <w:rFonts w:eastAsia="Times New Roman"/>
                <w:i/>
                <w:color w:val="000000"/>
                <w:sz w:val="20"/>
                <w:szCs w:val="20"/>
              </w:rPr>
            </w:pPr>
            <w:r w:rsidRPr="00DE3574">
              <w:rPr>
                <w:rFonts w:eastAsia="Times New Roman"/>
                <w:i/>
                <w:color w:val="000000"/>
                <w:sz w:val="20"/>
                <w:szCs w:val="20"/>
              </w:rPr>
              <w:t>30,00</w:t>
            </w:r>
          </w:p>
        </w:tc>
      </w:tr>
      <w:tr w:rsidR="00566119" w:rsidRPr="00EF28F8" w:rsidTr="005B6AE5">
        <w:trPr>
          <w:trHeight w:val="402"/>
        </w:trPr>
        <w:tc>
          <w:tcPr>
            <w:tcW w:w="6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Séance de formation</w:t>
            </w:r>
          </w:p>
        </w:tc>
        <w:tc>
          <w:tcPr>
            <w:tcW w:w="1200"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jc w:val="center"/>
              <w:rPr>
                <w:rFonts w:eastAsia="Times New Roman"/>
                <w:i/>
                <w:color w:val="000000"/>
                <w:sz w:val="20"/>
                <w:szCs w:val="20"/>
              </w:rPr>
            </w:pPr>
            <w:r w:rsidRPr="00DE3574">
              <w:rPr>
                <w:rFonts w:eastAsia="Times New Roman"/>
                <w:i/>
                <w:color w:val="000000"/>
                <w:sz w:val="20"/>
                <w:szCs w:val="20"/>
              </w:rPr>
              <w:t>30,00</w:t>
            </w:r>
          </w:p>
        </w:tc>
      </w:tr>
      <w:tr w:rsidR="00566119" w:rsidRPr="00EF28F8" w:rsidTr="005B6AE5">
        <w:trPr>
          <w:trHeight w:val="402"/>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Forfait kilométrique agglomération + campagne</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jc w:val="center"/>
              <w:rPr>
                <w:rFonts w:eastAsia="Times New Roman"/>
                <w:i/>
                <w:color w:val="000000"/>
                <w:sz w:val="20"/>
                <w:szCs w:val="20"/>
              </w:rPr>
            </w:pPr>
            <w:r w:rsidRPr="00DE3574">
              <w:rPr>
                <w:rFonts w:eastAsia="Times New Roman"/>
                <w:i/>
                <w:color w:val="000000"/>
                <w:sz w:val="20"/>
                <w:szCs w:val="20"/>
              </w:rPr>
              <w:t>60,00</w:t>
            </w:r>
          </w:p>
        </w:tc>
      </w:tr>
      <w:tr w:rsidR="00566119" w:rsidRPr="00EF28F8" w:rsidTr="005B6AE5">
        <w:trPr>
          <w:trHeight w:val="402"/>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xml:space="preserve">Forfait kilométrique agglomération </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w:t>
            </w:r>
          </w:p>
        </w:tc>
        <w:tc>
          <w:tcPr>
            <w:tcW w:w="83"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rPr>
                <w:rFonts w:eastAsia="Times New Roman"/>
                <w:i/>
                <w:color w:val="000000"/>
                <w:sz w:val="20"/>
                <w:szCs w:val="20"/>
              </w:rPr>
            </w:pPr>
            <w:r w:rsidRPr="00DE3574">
              <w:rPr>
                <w:rFonts w:eastAsia="Times New Roman"/>
                <w: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566119" w:rsidRPr="00DE3574" w:rsidRDefault="00566119" w:rsidP="005B6AE5">
            <w:pPr>
              <w:spacing w:after="0" w:line="240" w:lineRule="auto"/>
              <w:jc w:val="center"/>
              <w:rPr>
                <w:rFonts w:eastAsia="Times New Roman"/>
                <w:i/>
                <w:color w:val="000000"/>
                <w:sz w:val="20"/>
                <w:szCs w:val="20"/>
              </w:rPr>
            </w:pPr>
            <w:r w:rsidRPr="00DE3574">
              <w:rPr>
                <w:rFonts w:eastAsia="Times New Roman"/>
                <w:i/>
                <w:color w:val="000000"/>
                <w:sz w:val="20"/>
                <w:szCs w:val="20"/>
              </w:rPr>
              <w:t>30.00</w:t>
            </w:r>
          </w:p>
        </w:tc>
      </w:tr>
    </w:tbl>
    <w:p w:rsidR="00566119" w:rsidRPr="00D83320" w:rsidRDefault="00566119" w:rsidP="00566119">
      <w:pPr>
        <w:spacing w:after="0" w:line="240" w:lineRule="auto"/>
        <w:jc w:val="both"/>
        <w:rPr>
          <w:rFonts w:ascii="Times New Roman" w:hAnsi="Times New Roman"/>
          <w:sz w:val="24"/>
          <w:szCs w:val="24"/>
        </w:rPr>
      </w:pPr>
    </w:p>
    <w:p w:rsidR="00566119" w:rsidRDefault="00566119" w:rsidP="00566119">
      <w:pPr>
        <w:spacing w:after="0" w:line="240" w:lineRule="auto"/>
        <w:jc w:val="both"/>
        <w:rPr>
          <w:rFonts w:ascii="Times New Roman" w:hAnsi="Times New Roman"/>
          <w:sz w:val="24"/>
          <w:szCs w:val="24"/>
        </w:rPr>
      </w:pPr>
      <w:r w:rsidRPr="00DE3574">
        <w:rPr>
          <w:rFonts w:ascii="Times New Roman" w:hAnsi="Times New Roman"/>
          <w:sz w:val="24"/>
          <w:szCs w:val="24"/>
        </w:rPr>
        <w:t xml:space="preserve">Le recensement étant terminé, il </w:t>
      </w:r>
      <w:r>
        <w:rPr>
          <w:rFonts w:ascii="Times New Roman" w:hAnsi="Times New Roman"/>
          <w:sz w:val="24"/>
          <w:szCs w:val="24"/>
        </w:rPr>
        <w:t>s’avère que cette rémunération de base est insuffisante au regard de l’investissement personnel et du temps consacré par chaque agent recenseur.</w:t>
      </w:r>
    </w:p>
    <w:p w:rsidR="00566119" w:rsidRDefault="00566119" w:rsidP="00566119">
      <w:pPr>
        <w:spacing w:after="0" w:line="240" w:lineRule="auto"/>
        <w:jc w:val="both"/>
        <w:rPr>
          <w:rFonts w:ascii="Times New Roman" w:hAnsi="Times New Roman"/>
          <w:sz w:val="24"/>
          <w:szCs w:val="24"/>
        </w:rPr>
      </w:pPr>
    </w:p>
    <w:p w:rsidR="00566119" w:rsidRPr="004D3EE3" w:rsidRDefault="00566119" w:rsidP="00566119">
      <w:pPr>
        <w:spacing w:after="0" w:line="240" w:lineRule="auto"/>
        <w:jc w:val="both"/>
        <w:rPr>
          <w:rFonts w:ascii="Times New Roman" w:hAnsi="Times New Roman"/>
          <w:b/>
          <w:bCs/>
          <w:sz w:val="24"/>
          <w:szCs w:val="24"/>
          <w:u w:val="single"/>
        </w:rPr>
      </w:pPr>
      <w:r>
        <w:rPr>
          <w:rFonts w:ascii="Times New Roman" w:hAnsi="Times New Roman"/>
          <w:sz w:val="24"/>
          <w:szCs w:val="24"/>
        </w:rPr>
        <w:t>Le Bureau municipal, lors de sa réunion du 13 février dernier, a décidé qu’il conviendrait de majorer la rémunération des agents recenseurs par une indemnité d’un montant de 400 € net.</w:t>
      </w:r>
    </w:p>
    <w:p w:rsidR="00566119" w:rsidRPr="00E3094F" w:rsidRDefault="00566119" w:rsidP="00566119">
      <w:pPr>
        <w:pStyle w:val="Paragraphedeliste"/>
        <w:spacing w:after="0" w:line="240" w:lineRule="auto"/>
        <w:ind w:left="360"/>
        <w:jc w:val="both"/>
        <w:rPr>
          <w:rFonts w:ascii="Times New Roman" w:hAnsi="Times New Roman"/>
          <w:bCs/>
          <w:sz w:val="24"/>
          <w:szCs w:val="24"/>
        </w:rPr>
      </w:pPr>
    </w:p>
    <w:p w:rsidR="00566119" w:rsidRDefault="00566119" w:rsidP="00566119">
      <w:pPr>
        <w:spacing w:after="0" w:line="240" w:lineRule="auto"/>
        <w:jc w:val="center"/>
        <w:rPr>
          <w:rFonts w:ascii="Times New Roman" w:hAnsi="Times New Roman" w:cs="Times New Roman"/>
          <w:sz w:val="24"/>
          <w:szCs w:val="24"/>
        </w:rPr>
      </w:pPr>
      <w:r w:rsidRPr="00B53D17">
        <w:rPr>
          <w:rFonts w:ascii="Times New Roman" w:hAnsi="Times New Roman"/>
          <w:sz w:val="24"/>
          <w:szCs w:val="24"/>
          <w:u w:val="single"/>
        </w:rPr>
        <w:t>Ap</w:t>
      </w:r>
      <w:r w:rsidRPr="00B53D17">
        <w:rPr>
          <w:rFonts w:ascii="Times New Roman" w:hAnsi="Times New Roman" w:cs="Times New Roman"/>
          <w:sz w:val="24"/>
          <w:szCs w:val="24"/>
          <w:u w:val="single"/>
        </w:rPr>
        <w:t>rès en avoir délibéré, à l’unanimité, le Conseil Municipal</w:t>
      </w:r>
      <w:r w:rsidRPr="00B53D17">
        <w:rPr>
          <w:rFonts w:ascii="Times New Roman" w:hAnsi="Times New Roman" w:cs="Times New Roman"/>
          <w:sz w:val="24"/>
          <w:szCs w:val="24"/>
        </w:rPr>
        <w:t> :</w:t>
      </w:r>
    </w:p>
    <w:p w:rsidR="00566119" w:rsidRDefault="00566119" w:rsidP="00566119">
      <w:pPr>
        <w:spacing w:after="0" w:line="240" w:lineRule="auto"/>
        <w:rPr>
          <w:rFonts w:ascii="Times New Roman" w:hAnsi="Times New Roman" w:cs="Times New Roman"/>
          <w:sz w:val="24"/>
          <w:szCs w:val="24"/>
        </w:rPr>
      </w:pPr>
    </w:p>
    <w:p w:rsidR="00566119" w:rsidRDefault="00566119" w:rsidP="00566119">
      <w:pPr>
        <w:pStyle w:val="Paragraphedeliste"/>
        <w:numPr>
          <w:ilvl w:val="0"/>
          <w:numId w:val="34"/>
        </w:numPr>
        <w:spacing w:after="0" w:line="240" w:lineRule="auto"/>
        <w:rPr>
          <w:rFonts w:ascii="Times New Roman" w:hAnsi="Times New Roman"/>
          <w:sz w:val="24"/>
          <w:szCs w:val="24"/>
        </w:rPr>
      </w:pPr>
      <w:r w:rsidRPr="00453364">
        <w:rPr>
          <w:rFonts w:ascii="Times New Roman" w:hAnsi="Times New Roman"/>
          <w:b/>
          <w:sz w:val="24"/>
          <w:szCs w:val="24"/>
        </w:rPr>
        <w:t>Décide</w:t>
      </w:r>
      <w:r>
        <w:rPr>
          <w:rFonts w:ascii="Times New Roman" w:hAnsi="Times New Roman"/>
          <w:sz w:val="24"/>
          <w:szCs w:val="24"/>
        </w:rPr>
        <w:t xml:space="preserve"> de suivre l’avis du Bureau municipal et de majorer l’indemnité de chaque agent recenseur d’un montant de 400 € net.</w:t>
      </w:r>
    </w:p>
    <w:p w:rsidR="00566119" w:rsidRDefault="00566119" w:rsidP="00566119">
      <w:pPr>
        <w:pStyle w:val="Paragraphedeliste"/>
        <w:spacing w:after="0" w:line="240" w:lineRule="auto"/>
        <w:rPr>
          <w:rFonts w:ascii="Times New Roman" w:hAnsi="Times New Roman"/>
          <w:sz w:val="24"/>
          <w:szCs w:val="24"/>
        </w:rPr>
      </w:pPr>
    </w:p>
    <w:p w:rsidR="00566119" w:rsidRDefault="00566119" w:rsidP="00566119">
      <w:pPr>
        <w:pStyle w:val="Paragraphedeliste"/>
        <w:numPr>
          <w:ilvl w:val="0"/>
          <w:numId w:val="34"/>
        </w:numPr>
        <w:spacing w:after="0" w:line="240" w:lineRule="auto"/>
        <w:rPr>
          <w:rFonts w:ascii="Times New Roman" w:hAnsi="Times New Roman"/>
          <w:sz w:val="24"/>
          <w:szCs w:val="24"/>
        </w:rPr>
      </w:pPr>
      <w:r>
        <w:rPr>
          <w:rFonts w:ascii="Times New Roman" w:hAnsi="Times New Roman"/>
          <w:b/>
          <w:sz w:val="24"/>
          <w:szCs w:val="24"/>
        </w:rPr>
        <w:t xml:space="preserve">Précise </w:t>
      </w:r>
      <w:r w:rsidRPr="00453364">
        <w:rPr>
          <w:rFonts w:ascii="Times New Roman" w:hAnsi="Times New Roman"/>
          <w:sz w:val="24"/>
          <w:szCs w:val="24"/>
        </w:rPr>
        <w:t>que cette somme sera inscrite au budget 2017.</w:t>
      </w:r>
    </w:p>
    <w:p w:rsidR="00566119" w:rsidRPr="00453364" w:rsidRDefault="00566119" w:rsidP="00566119">
      <w:pPr>
        <w:pStyle w:val="Paragraphedeliste"/>
        <w:rPr>
          <w:rFonts w:ascii="Times New Roman" w:hAnsi="Times New Roman"/>
          <w:sz w:val="24"/>
          <w:szCs w:val="24"/>
        </w:rPr>
      </w:pPr>
    </w:p>
    <w:p w:rsidR="00566119" w:rsidRPr="00566119" w:rsidRDefault="00566119" w:rsidP="00566119">
      <w:pPr>
        <w:pStyle w:val="Paragraphedeliste"/>
        <w:numPr>
          <w:ilvl w:val="0"/>
          <w:numId w:val="34"/>
        </w:numPr>
        <w:spacing w:after="0" w:line="240" w:lineRule="auto"/>
        <w:jc w:val="both"/>
        <w:rPr>
          <w:rFonts w:ascii="Times New Roman" w:hAnsi="Times New Roman"/>
          <w:sz w:val="24"/>
          <w:szCs w:val="24"/>
        </w:rPr>
      </w:pPr>
      <w:r w:rsidRPr="00566119">
        <w:rPr>
          <w:rFonts w:ascii="Times New Roman" w:hAnsi="Times New Roman"/>
          <w:b/>
          <w:sz w:val="24"/>
          <w:szCs w:val="24"/>
        </w:rPr>
        <w:t>Autorise</w:t>
      </w:r>
      <w:r w:rsidRPr="00566119">
        <w:rPr>
          <w:rFonts w:ascii="Times New Roman" w:hAnsi="Times New Roman"/>
          <w:sz w:val="24"/>
          <w:szCs w:val="24"/>
        </w:rPr>
        <w:t xml:space="preserve"> Monsieur le Maire à exécuter cette décision et à signer tout document se rapportant à cet objet</w:t>
      </w:r>
      <w:r w:rsidRPr="00566119">
        <w:rPr>
          <w:rFonts w:ascii="Times New Roman" w:hAnsi="Times New Roman"/>
          <w:b/>
          <w:sz w:val="24"/>
          <w:szCs w:val="24"/>
        </w:rPr>
        <w:t>.</w:t>
      </w:r>
    </w:p>
    <w:p w:rsidR="00566119" w:rsidRPr="00590FB1" w:rsidRDefault="00566119" w:rsidP="00566119">
      <w:pPr>
        <w:spacing w:after="0" w:line="240" w:lineRule="auto"/>
        <w:jc w:val="both"/>
        <w:rPr>
          <w:rFonts w:ascii="Times New Roman" w:hAnsi="Times New Roman" w:cs="Times New Roman"/>
          <w:b/>
          <w:bCs/>
          <w:sz w:val="24"/>
          <w:szCs w:val="24"/>
          <w:u w:val="single"/>
        </w:rPr>
      </w:pPr>
      <w:r>
        <w:rPr>
          <w:rFonts w:ascii="Times New Roman" w:hAnsi="Times New Roman"/>
          <w:b/>
          <w:bCs/>
          <w:sz w:val="24"/>
          <w:szCs w:val="24"/>
        </w:rPr>
        <w:lastRenderedPageBreak/>
        <w:t>20</w:t>
      </w:r>
      <w:r w:rsidRPr="00590FB1">
        <w:rPr>
          <w:rFonts w:ascii="Times New Roman" w:hAnsi="Times New Roman"/>
          <w:b/>
          <w:bCs/>
          <w:sz w:val="24"/>
          <w:szCs w:val="24"/>
        </w:rPr>
        <w:t xml:space="preserve">17: 03/04-06 </w:t>
      </w:r>
      <w:r w:rsidRPr="00590FB1">
        <w:rPr>
          <w:rFonts w:ascii="Times New Roman" w:hAnsi="Times New Roman" w:cs="Times New Roman"/>
          <w:b/>
          <w:bCs/>
          <w:sz w:val="24"/>
          <w:szCs w:val="24"/>
          <w:u w:val="single"/>
        </w:rPr>
        <w:t>Ressources humaines/Dispositif « argent de poche » 2017</w:t>
      </w:r>
    </w:p>
    <w:p w:rsidR="00566119" w:rsidRDefault="00566119" w:rsidP="00566119">
      <w:pPr>
        <w:spacing w:after="0" w:line="240" w:lineRule="auto"/>
        <w:jc w:val="both"/>
        <w:rPr>
          <w:rFonts w:ascii="Times New Roman" w:hAnsi="Times New Roman" w:cs="Times New Roman"/>
          <w:sz w:val="24"/>
          <w:szCs w:val="24"/>
        </w:rPr>
      </w:pPr>
    </w:p>
    <w:p w:rsidR="00566119" w:rsidRDefault="00566119" w:rsidP="00566119">
      <w:pPr>
        <w:spacing w:after="0" w:line="240" w:lineRule="auto"/>
        <w:jc w:val="both"/>
        <w:rPr>
          <w:rFonts w:ascii="Times New Roman" w:eastAsia="Times New Roman" w:hAnsi="Times New Roman"/>
          <w:sz w:val="24"/>
          <w:szCs w:val="24"/>
        </w:rPr>
      </w:pPr>
      <w:r w:rsidRPr="00D44427">
        <w:rPr>
          <w:rFonts w:ascii="Times New Roman" w:eastAsia="Times New Roman" w:hAnsi="Times New Roman"/>
          <w:sz w:val="24"/>
          <w:szCs w:val="24"/>
        </w:rPr>
        <w:t>Le dispositif argent de poche consiste à proposer</w:t>
      </w:r>
      <w:r>
        <w:rPr>
          <w:rFonts w:ascii="Times New Roman" w:eastAsia="Times New Roman" w:hAnsi="Times New Roman"/>
          <w:sz w:val="24"/>
          <w:szCs w:val="24"/>
        </w:rPr>
        <w:t xml:space="preserve"> </w:t>
      </w:r>
      <w:r w:rsidRPr="00D44427">
        <w:rPr>
          <w:rFonts w:ascii="Times New Roman" w:eastAsia="Times New Roman" w:hAnsi="Times New Roman"/>
          <w:sz w:val="24"/>
          <w:szCs w:val="24"/>
        </w:rPr>
        <w:t>à des jeunes âgés de 16 à 18 ans</w:t>
      </w:r>
      <w:r>
        <w:rPr>
          <w:rFonts w:ascii="Times New Roman" w:eastAsia="Times New Roman" w:hAnsi="Times New Roman"/>
          <w:sz w:val="24"/>
          <w:szCs w:val="24"/>
        </w:rPr>
        <w:t xml:space="preserve"> </w:t>
      </w:r>
      <w:r w:rsidRPr="00D44427">
        <w:rPr>
          <w:rFonts w:ascii="Times New Roman" w:eastAsia="Times New Roman" w:hAnsi="Times New Roman"/>
          <w:sz w:val="24"/>
          <w:szCs w:val="24"/>
        </w:rPr>
        <w:t>des chantiers à réaliser au sein des services communaux</w:t>
      </w:r>
      <w:r>
        <w:rPr>
          <w:rFonts w:ascii="Times New Roman" w:eastAsia="Times New Roman" w:hAnsi="Times New Roman"/>
          <w:sz w:val="24"/>
          <w:szCs w:val="24"/>
        </w:rPr>
        <w:t xml:space="preserve"> pendant les vacances scolaires.</w:t>
      </w:r>
      <w:r w:rsidRPr="00D44427">
        <w:rPr>
          <w:rFonts w:ascii="Times New Roman" w:eastAsia="Times New Roman" w:hAnsi="Times New Roman"/>
          <w:sz w:val="24"/>
          <w:szCs w:val="24"/>
        </w:rPr>
        <w:t xml:space="preserve"> </w:t>
      </w:r>
      <w:r>
        <w:rPr>
          <w:rFonts w:ascii="Times New Roman" w:eastAsia="Times New Roman" w:hAnsi="Times New Roman"/>
          <w:sz w:val="24"/>
          <w:szCs w:val="24"/>
        </w:rPr>
        <w:t>Un</w:t>
      </w:r>
      <w:r w:rsidRPr="00D44427">
        <w:rPr>
          <w:rFonts w:ascii="Times New Roman" w:eastAsia="Times New Roman" w:hAnsi="Times New Roman"/>
          <w:sz w:val="24"/>
          <w:szCs w:val="24"/>
        </w:rPr>
        <w:t xml:space="preserve"> chantier dure trois heures et est rémunéré 5 euros par heure consacrée.</w:t>
      </w:r>
    </w:p>
    <w:p w:rsidR="00566119" w:rsidRDefault="00566119" w:rsidP="00566119">
      <w:pPr>
        <w:spacing w:after="0" w:line="240" w:lineRule="auto"/>
        <w:jc w:val="both"/>
        <w:rPr>
          <w:rFonts w:ascii="Times New Roman" w:eastAsia="Times New Roman" w:hAnsi="Times New Roman"/>
          <w:sz w:val="24"/>
          <w:szCs w:val="24"/>
        </w:rPr>
      </w:pPr>
    </w:p>
    <w:p w:rsidR="00566119" w:rsidRDefault="00566119" w:rsidP="00566119">
      <w:pPr>
        <w:spacing w:after="0" w:line="240" w:lineRule="auto"/>
        <w:jc w:val="both"/>
        <w:rPr>
          <w:rFonts w:ascii="Times New Roman" w:eastAsia="Times New Roman" w:hAnsi="Times New Roman"/>
          <w:sz w:val="24"/>
          <w:szCs w:val="24"/>
        </w:rPr>
      </w:pPr>
      <w:r w:rsidRPr="00D44427">
        <w:rPr>
          <w:rFonts w:ascii="Times New Roman" w:eastAsia="Times New Roman" w:hAnsi="Times New Roman"/>
          <w:sz w:val="24"/>
          <w:szCs w:val="24"/>
        </w:rPr>
        <w:t xml:space="preserve"> Le dispositif a été mis en place sur la commune de </w:t>
      </w:r>
      <w:proofErr w:type="spellStart"/>
      <w:r w:rsidRPr="00D44427">
        <w:rPr>
          <w:rFonts w:ascii="Times New Roman" w:eastAsia="Times New Roman" w:hAnsi="Times New Roman"/>
          <w:sz w:val="24"/>
          <w:szCs w:val="24"/>
        </w:rPr>
        <w:t>Domloup</w:t>
      </w:r>
      <w:proofErr w:type="spellEnd"/>
      <w:r w:rsidRPr="00D44427">
        <w:rPr>
          <w:rFonts w:ascii="Times New Roman" w:eastAsia="Times New Roman" w:hAnsi="Times New Roman"/>
          <w:sz w:val="24"/>
          <w:szCs w:val="24"/>
        </w:rPr>
        <w:t xml:space="preserve"> par délibération du 4 juillet 2011. </w:t>
      </w:r>
    </w:p>
    <w:p w:rsidR="00566119" w:rsidRDefault="00566119" w:rsidP="00566119">
      <w:pPr>
        <w:spacing w:after="0" w:line="240" w:lineRule="auto"/>
        <w:jc w:val="both"/>
        <w:rPr>
          <w:rFonts w:ascii="Times New Roman" w:eastAsia="Times New Roman" w:hAnsi="Times New Roman"/>
          <w:sz w:val="24"/>
          <w:szCs w:val="24"/>
        </w:rPr>
      </w:pPr>
    </w:p>
    <w:p w:rsidR="00566119" w:rsidRPr="00D44427" w:rsidRDefault="00566119" w:rsidP="00566119">
      <w:pPr>
        <w:spacing w:after="0" w:line="240" w:lineRule="auto"/>
        <w:jc w:val="both"/>
        <w:rPr>
          <w:rFonts w:ascii="Times New Roman" w:eastAsia="Times New Roman" w:hAnsi="Times New Roman"/>
          <w:sz w:val="24"/>
          <w:szCs w:val="24"/>
        </w:rPr>
      </w:pPr>
      <w:r w:rsidRPr="00D44427">
        <w:rPr>
          <w:rFonts w:ascii="Times New Roman" w:eastAsia="Times New Roman" w:hAnsi="Times New Roman"/>
          <w:sz w:val="24"/>
          <w:szCs w:val="24"/>
        </w:rPr>
        <w:t>Il est proposé de renouveler le dispositif « argent de poche » pour l’année 201</w:t>
      </w:r>
      <w:r>
        <w:rPr>
          <w:rFonts w:ascii="Times New Roman" w:eastAsia="Times New Roman" w:hAnsi="Times New Roman"/>
          <w:sz w:val="24"/>
          <w:szCs w:val="24"/>
        </w:rPr>
        <w:t>7</w:t>
      </w:r>
      <w:r w:rsidRPr="00D44427">
        <w:rPr>
          <w:rFonts w:ascii="Times New Roman" w:eastAsia="Times New Roman" w:hAnsi="Times New Roman"/>
          <w:sz w:val="24"/>
          <w:szCs w:val="24"/>
        </w:rPr>
        <w:t xml:space="preserve"> pour un volume global de </w:t>
      </w:r>
      <w:r>
        <w:rPr>
          <w:rFonts w:ascii="Times New Roman" w:eastAsia="Times New Roman" w:hAnsi="Times New Roman"/>
          <w:sz w:val="24"/>
          <w:szCs w:val="24"/>
        </w:rPr>
        <w:t>300</w:t>
      </w:r>
      <w:r w:rsidRPr="00D44427">
        <w:rPr>
          <w:rFonts w:ascii="Times New Roman" w:eastAsia="Times New Roman" w:hAnsi="Times New Roman"/>
          <w:sz w:val="24"/>
          <w:szCs w:val="24"/>
        </w:rPr>
        <w:t xml:space="preserve"> heures.</w:t>
      </w:r>
      <w:r>
        <w:rPr>
          <w:rFonts w:ascii="Times New Roman" w:eastAsia="Times New Roman" w:hAnsi="Times New Roman"/>
          <w:sz w:val="24"/>
          <w:szCs w:val="24"/>
        </w:rPr>
        <w:t xml:space="preserve"> Les chantiers se réaliseraient à l’occasion des différentes vacances scolaires en fonction des besoins recensés au sein des services.</w:t>
      </w:r>
    </w:p>
    <w:p w:rsidR="00566119" w:rsidRPr="00D44427" w:rsidRDefault="00566119" w:rsidP="00566119">
      <w:pPr>
        <w:spacing w:before="100" w:beforeAutospacing="1" w:after="0" w:line="240" w:lineRule="auto"/>
        <w:jc w:val="both"/>
        <w:rPr>
          <w:rFonts w:ascii="Times New Roman" w:eastAsia="Times New Roman" w:hAnsi="Times New Roman"/>
          <w:sz w:val="24"/>
          <w:szCs w:val="24"/>
        </w:rPr>
      </w:pPr>
      <w:r w:rsidRPr="00D44427">
        <w:rPr>
          <w:rFonts w:ascii="Times New Roman" w:eastAsia="Times New Roman" w:hAnsi="Times New Roman"/>
          <w:sz w:val="24"/>
          <w:szCs w:val="24"/>
        </w:rPr>
        <w:t> Les missions pourraient concerner :</w:t>
      </w:r>
    </w:p>
    <w:p w:rsidR="00566119" w:rsidRPr="00992A27" w:rsidRDefault="00566119" w:rsidP="00566119">
      <w:pPr>
        <w:pStyle w:val="Paragraphedeliste"/>
        <w:numPr>
          <w:ilvl w:val="0"/>
          <w:numId w:val="37"/>
        </w:numPr>
        <w:spacing w:before="100" w:beforeAutospacing="1" w:after="0" w:line="240" w:lineRule="auto"/>
        <w:jc w:val="both"/>
        <w:rPr>
          <w:rFonts w:ascii="Times New Roman" w:hAnsi="Times New Roman"/>
          <w:sz w:val="24"/>
          <w:szCs w:val="24"/>
        </w:rPr>
      </w:pPr>
      <w:r w:rsidRPr="00992A27">
        <w:rPr>
          <w:rFonts w:ascii="Times New Roman" w:hAnsi="Times New Roman"/>
          <w:sz w:val="24"/>
          <w:szCs w:val="24"/>
          <w:u w:val="single"/>
        </w:rPr>
        <w:t xml:space="preserve">services techniques : </w:t>
      </w:r>
      <w:r w:rsidRPr="00992A27">
        <w:rPr>
          <w:rFonts w:ascii="Times New Roman" w:hAnsi="Times New Roman"/>
          <w:sz w:val="24"/>
          <w:szCs w:val="24"/>
        </w:rPr>
        <w:t>entretien du terrain synthétique, du terrain de tennis,  désherbage du cimetière, entretien des massifs, nettoyage des tables de la salle des fêtes, entretien des bâtiments…</w:t>
      </w:r>
    </w:p>
    <w:p w:rsidR="00566119" w:rsidRDefault="00566119" w:rsidP="00566119">
      <w:pPr>
        <w:pStyle w:val="Paragraphedeliste"/>
        <w:numPr>
          <w:ilvl w:val="0"/>
          <w:numId w:val="37"/>
        </w:numPr>
        <w:spacing w:after="0" w:line="240" w:lineRule="auto"/>
        <w:jc w:val="both"/>
        <w:rPr>
          <w:rFonts w:ascii="Times New Roman" w:hAnsi="Times New Roman"/>
          <w:sz w:val="24"/>
          <w:szCs w:val="24"/>
        </w:rPr>
      </w:pPr>
      <w:r w:rsidRPr="00992A27">
        <w:rPr>
          <w:rFonts w:ascii="Times New Roman" w:hAnsi="Times New Roman"/>
          <w:sz w:val="24"/>
          <w:szCs w:val="24"/>
          <w:u w:val="single"/>
        </w:rPr>
        <w:t>bibliothèque municipale :</w:t>
      </w:r>
      <w:r w:rsidRPr="00992A27">
        <w:rPr>
          <w:rFonts w:ascii="Times New Roman" w:hAnsi="Times New Roman"/>
          <w:sz w:val="24"/>
          <w:szCs w:val="24"/>
        </w:rPr>
        <w:t>   équipement (préparation d’ouvrages..), magasinage (classement, rangement, inventaire, désherbage de collection…), aide à l’accueil public …</w:t>
      </w:r>
    </w:p>
    <w:p w:rsidR="00566119" w:rsidRPr="00992A27" w:rsidRDefault="00566119" w:rsidP="00566119">
      <w:pPr>
        <w:pStyle w:val="Paragraphedeliste"/>
        <w:numPr>
          <w:ilvl w:val="0"/>
          <w:numId w:val="37"/>
        </w:numPr>
        <w:spacing w:after="0" w:line="240" w:lineRule="auto"/>
        <w:jc w:val="both"/>
        <w:rPr>
          <w:rFonts w:ascii="Times New Roman" w:hAnsi="Times New Roman"/>
          <w:sz w:val="24"/>
          <w:szCs w:val="24"/>
        </w:rPr>
      </w:pPr>
      <w:r>
        <w:rPr>
          <w:rFonts w:ascii="Times New Roman" w:hAnsi="Times New Roman"/>
          <w:sz w:val="24"/>
          <w:szCs w:val="24"/>
          <w:u w:val="single"/>
        </w:rPr>
        <w:t>services administratifs :</w:t>
      </w:r>
      <w:r>
        <w:rPr>
          <w:rFonts w:ascii="Times New Roman" w:hAnsi="Times New Roman"/>
          <w:sz w:val="24"/>
          <w:szCs w:val="24"/>
        </w:rPr>
        <w:t xml:space="preserve"> numérisation et archivage de documents…</w:t>
      </w:r>
    </w:p>
    <w:p w:rsidR="00566119" w:rsidRPr="00E3094F" w:rsidRDefault="00566119" w:rsidP="00566119">
      <w:pPr>
        <w:spacing w:after="0" w:line="240" w:lineRule="auto"/>
        <w:jc w:val="both"/>
        <w:rPr>
          <w:rFonts w:ascii="Times New Roman" w:hAnsi="Times New Roman"/>
          <w:bCs/>
          <w:sz w:val="24"/>
          <w:szCs w:val="24"/>
        </w:rPr>
      </w:pPr>
    </w:p>
    <w:p w:rsidR="00566119" w:rsidRDefault="00566119" w:rsidP="00566119">
      <w:pPr>
        <w:pStyle w:val="Corpsdetexte"/>
        <w:spacing w:after="0" w:line="240" w:lineRule="auto"/>
        <w:jc w:val="both"/>
        <w:rPr>
          <w:rFonts w:ascii="Times New Roman" w:hAnsi="Times New Roman" w:cs="Times New Roman"/>
          <w:sz w:val="24"/>
          <w:szCs w:val="24"/>
        </w:rPr>
      </w:pPr>
    </w:p>
    <w:p w:rsidR="00566119" w:rsidRDefault="00566119" w:rsidP="00566119">
      <w:pPr>
        <w:spacing w:after="0" w:line="240" w:lineRule="auto"/>
        <w:ind w:firstLine="708"/>
        <w:jc w:val="both"/>
        <w:rPr>
          <w:rFonts w:ascii="Times New Roman" w:hAnsi="Times New Roman" w:cs="Times New Roman"/>
          <w:sz w:val="24"/>
          <w:szCs w:val="24"/>
        </w:rPr>
      </w:pPr>
      <w:r w:rsidRPr="001449CF">
        <w:rPr>
          <w:rFonts w:ascii="Times New Roman" w:hAnsi="Times New Roman" w:cs="Times New Roman"/>
          <w:sz w:val="24"/>
          <w:szCs w:val="24"/>
          <w:u w:val="single"/>
        </w:rPr>
        <w:t>Après en avo</w:t>
      </w:r>
      <w:r>
        <w:rPr>
          <w:rFonts w:ascii="Times New Roman" w:hAnsi="Times New Roman" w:cs="Times New Roman"/>
          <w:sz w:val="24"/>
          <w:szCs w:val="24"/>
          <w:u w:val="single"/>
        </w:rPr>
        <w:t>ir délibéré, à l’unanimité, le C</w:t>
      </w:r>
      <w:r w:rsidRPr="001449CF">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1449CF">
        <w:rPr>
          <w:rFonts w:ascii="Times New Roman" w:hAnsi="Times New Roman" w:cs="Times New Roman"/>
          <w:sz w:val="24"/>
          <w:szCs w:val="24"/>
          <w:u w:val="single"/>
        </w:rPr>
        <w:t>unicipal</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6119" w:rsidRPr="001A0A1A" w:rsidRDefault="00566119" w:rsidP="00566119">
      <w:pPr>
        <w:pStyle w:val="Paragraphedeliste"/>
        <w:numPr>
          <w:ilvl w:val="0"/>
          <w:numId w:val="38"/>
        </w:numPr>
        <w:spacing w:after="0" w:line="240" w:lineRule="auto"/>
        <w:jc w:val="both"/>
        <w:rPr>
          <w:rFonts w:ascii="Times New Roman" w:hAnsi="Times New Roman"/>
          <w:b/>
          <w:bCs/>
          <w:sz w:val="24"/>
          <w:szCs w:val="24"/>
        </w:rPr>
      </w:pPr>
      <w:r w:rsidRPr="001A0A1A">
        <w:rPr>
          <w:rFonts w:ascii="Times New Roman" w:hAnsi="Times New Roman"/>
          <w:b/>
          <w:bCs/>
          <w:sz w:val="24"/>
          <w:szCs w:val="24"/>
        </w:rPr>
        <w:t xml:space="preserve">Accepte </w:t>
      </w:r>
      <w:r w:rsidRPr="001A0A1A">
        <w:rPr>
          <w:rFonts w:ascii="Times New Roman" w:hAnsi="Times New Roman"/>
          <w:sz w:val="24"/>
          <w:szCs w:val="24"/>
        </w:rPr>
        <w:t>la reconduction du dispositif a</w:t>
      </w:r>
      <w:r>
        <w:rPr>
          <w:rFonts w:ascii="Times New Roman" w:hAnsi="Times New Roman"/>
          <w:sz w:val="24"/>
          <w:szCs w:val="24"/>
        </w:rPr>
        <w:t>rgent de poche pour l’année 2017</w:t>
      </w:r>
      <w:r w:rsidRPr="001A0A1A">
        <w:rPr>
          <w:rFonts w:ascii="Times New Roman" w:hAnsi="Times New Roman"/>
          <w:sz w:val="24"/>
          <w:szCs w:val="24"/>
        </w:rPr>
        <w:t xml:space="preserve"> tel que présenté ci-dessus ;</w:t>
      </w:r>
    </w:p>
    <w:p w:rsidR="00566119" w:rsidRPr="001A0A1A" w:rsidRDefault="00566119" w:rsidP="00566119">
      <w:pPr>
        <w:pStyle w:val="Paragraphedeliste"/>
        <w:spacing w:after="0" w:line="240" w:lineRule="auto"/>
        <w:ind w:left="786"/>
        <w:jc w:val="both"/>
        <w:rPr>
          <w:rFonts w:ascii="Times New Roman" w:hAnsi="Times New Roman"/>
          <w:b/>
          <w:bCs/>
          <w:sz w:val="24"/>
          <w:szCs w:val="24"/>
        </w:rPr>
      </w:pPr>
    </w:p>
    <w:p w:rsidR="00566119" w:rsidRPr="001A0A1A" w:rsidRDefault="00566119" w:rsidP="00566119">
      <w:pPr>
        <w:pStyle w:val="Paragraphedeliste"/>
        <w:numPr>
          <w:ilvl w:val="0"/>
          <w:numId w:val="38"/>
        </w:numPr>
        <w:spacing w:after="0" w:line="240" w:lineRule="auto"/>
        <w:jc w:val="both"/>
        <w:rPr>
          <w:rFonts w:ascii="Times New Roman" w:hAnsi="Times New Roman"/>
          <w:b/>
          <w:bCs/>
          <w:sz w:val="24"/>
          <w:szCs w:val="24"/>
        </w:rPr>
      </w:pPr>
      <w:r w:rsidRPr="001A0A1A">
        <w:rPr>
          <w:rFonts w:ascii="Times New Roman" w:hAnsi="Times New Roman"/>
          <w:b/>
          <w:bCs/>
          <w:sz w:val="24"/>
          <w:szCs w:val="24"/>
        </w:rPr>
        <w:t xml:space="preserve">Autorise </w:t>
      </w:r>
      <w:r w:rsidRPr="001A0A1A">
        <w:rPr>
          <w:rFonts w:ascii="Times New Roman" w:hAnsi="Times New Roman"/>
          <w:bCs/>
          <w:sz w:val="24"/>
          <w:szCs w:val="24"/>
        </w:rPr>
        <w:t xml:space="preserve">Monsieur Le Maire à </w:t>
      </w:r>
      <w:r w:rsidRPr="001A0A1A">
        <w:rPr>
          <w:rFonts w:ascii="Times New Roman" w:hAnsi="Times New Roman"/>
          <w:sz w:val="24"/>
          <w:szCs w:val="24"/>
        </w:rPr>
        <w:t xml:space="preserve">exécuter cette décision et à </w:t>
      </w:r>
      <w:r w:rsidRPr="001A0A1A">
        <w:rPr>
          <w:rFonts w:ascii="Times New Roman" w:hAnsi="Times New Roman"/>
          <w:bCs/>
          <w:sz w:val="24"/>
          <w:szCs w:val="24"/>
        </w:rPr>
        <w:t xml:space="preserve">signer </w:t>
      </w:r>
      <w:r w:rsidRPr="001A0A1A">
        <w:rPr>
          <w:rFonts w:ascii="Times New Roman" w:hAnsi="Times New Roman"/>
          <w:sz w:val="24"/>
          <w:szCs w:val="24"/>
        </w:rPr>
        <w:t xml:space="preserve">tout document </w:t>
      </w:r>
      <w:r w:rsidRPr="001A0A1A">
        <w:rPr>
          <w:rFonts w:ascii="Times New Roman" w:hAnsi="Times New Roman"/>
          <w:bCs/>
          <w:sz w:val="24"/>
          <w:szCs w:val="24"/>
        </w:rPr>
        <w:t>se rapportant à cet objet.</w:t>
      </w:r>
    </w:p>
    <w:p w:rsidR="00566119" w:rsidRPr="001A0A1A" w:rsidRDefault="00566119" w:rsidP="00566119">
      <w:pPr>
        <w:spacing w:after="0" w:line="240" w:lineRule="auto"/>
        <w:jc w:val="both"/>
        <w:rPr>
          <w:rFonts w:ascii="Times New Roman" w:hAnsi="Times New Roman" w:cs="Times New Roman"/>
          <w:sz w:val="24"/>
          <w:szCs w:val="24"/>
        </w:rPr>
      </w:pPr>
    </w:p>
    <w:p w:rsidR="00566119" w:rsidRPr="008A0F43" w:rsidRDefault="00566119" w:rsidP="00566119">
      <w:pPr>
        <w:spacing w:after="0" w:line="240" w:lineRule="auto"/>
        <w:jc w:val="both"/>
        <w:rPr>
          <w:rFonts w:ascii="Times New Roman" w:hAnsi="Times New Roman" w:cs="Times New Roman"/>
          <w:b/>
          <w:bCs/>
          <w:sz w:val="24"/>
          <w:szCs w:val="24"/>
          <w:u w:val="single"/>
        </w:rPr>
      </w:pPr>
      <w:r w:rsidRPr="008A0F43">
        <w:rPr>
          <w:rFonts w:ascii="Times New Roman" w:hAnsi="Times New Roman"/>
          <w:b/>
          <w:bCs/>
          <w:sz w:val="24"/>
          <w:szCs w:val="24"/>
        </w:rPr>
        <w:t xml:space="preserve">2017: 03/04-07 </w:t>
      </w:r>
      <w:r w:rsidRPr="008A0F43">
        <w:rPr>
          <w:rFonts w:ascii="Times New Roman" w:hAnsi="Times New Roman" w:cs="Times New Roman"/>
          <w:b/>
          <w:bCs/>
          <w:sz w:val="24"/>
          <w:szCs w:val="24"/>
          <w:u w:val="single"/>
        </w:rPr>
        <w:t>Environnement/ Installations classées/Enquête publique/Enregistrement d’un atelier porcin</w:t>
      </w:r>
    </w:p>
    <w:p w:rsidR="00566119" w:rsidRDefault="00566119" w:rsidP="00566119">
      <w:pPr>
        <w:spacing w:after="0"/>
        <w:jc w:val="both"/>
        <w:rPr>
          <w:rFonts w:ascii="Times New Roman" w:hAnsi="Times New Roman"/>
          <w:b/>
          <w:bCs/>
          <w:sz w:val="24"/>
          <w:szCs w:val="24"/>
        </w:rPr>
      </w:pPr>
    </w:p>
    <w:p w:rsidR="00566119" w:rsidRDefault="00566119" w:rsidP="00566119">
      <w:pPr>
        <w:spacing w:after="0" w:line="240" w:lineRule="auto"/>
        <w:jc w:val="both"/>
        <w:rPr>
          <w:rFonts w:ascii="Times New Roman" w:hAnsi="Times New Roman"/>
          <w:bCs/>
          <w:sz w:val="24"/>
          <w:szCs w:val="24"/>
        </w:rPr>
      </w:pPr>
      <w:r>
        <w:rPr>
          <w:rFonts w:ascii="Times New Roman" w:hAnsi="Times New Roman"/>
          <w:bCs/>
          <w:sz w:val="24"/>
          <w:szCs w:val="24"/>
        </w:rPr>
        <w:t xml:space="preserve">Monsieur </w:t>
      </w:r>
      <w:proofErr w:type="spellStart"/>
      <w:r>
        <w:rPr>
          <w:rFonts w:ascii="Times New Roman" w:hAnsi="Times New Roman"/>
          <w:bCs/>
          <w:sz w:val="24"/>
          <w:szCs w:val="24"/>
        </w:rPr>
        <w:t>Jean-Hugues</w:t>
      </w:r>
      <w:proofErr w:type="spellEnd"/>
      <w:r>
        <w:rPr>
          <w:rFonts w:ascii="Times New Roman" w:hAnsi="Times New Roman"/>
          <w:bCs/>
          <w:sz w:val="24"/>
          <w:szCs w:val="24"/>
        </w:rPr>
        <w:t xml:space="preserve"> TIRIAU a déposé auprès des services de la Préfecture une demande d’enregistrement d’un atelier porcin, composé de 845 animaux équivalents, situé au lieu-dit « La Grande </w:t>
      </w:r>
      <w:proofErr w:type="spellStart"/>
      <w:r>
        <w:rPr>
          <w:rFonts w:ascii="Times New Roman" w:hAnsi="Times New Roman"/>
          <w:bCs/>
          <w:sz w:val="24"/>
          <w:szCs w:val="24"/>
        </w:rPr>
        <w:t>Villatte</w:t>
      </w:r>
      <w:proofErr w:type="spellEnd"/>
      <w:r>
        <w:rPr>
          <w:rFonts w:ascii="Times New Roman" w:hAnsi="Times New Roman"/>
          <w:bCs/>
          <w:sz w:val="24"/>
          <w:szCs w:val="24"/>
        </w:rPr>
        <w:t> »  à BAIS.</w:t>
      </w:r>
    </w:p>
    <w:p w:rsidR="00566119" w:rsidRDefault="00566119" w:rsidP="00566119">
      <w:pPr>
        <w:spacing w:after="0" w:line="240" w:lineRule="auto"/>
        <w:jc w:val="both"/>
        <w:rPr>
          <w:rFonts w:ascii="Times New Roman" w:hAnsi="Times New Roman"/>
          <w:bCs/>
          <w:sz w:val="24"/>
          <w:szCs w:val="24"/>
        </w:rPr>
      </w:pPr>
    </w:p>
    <w:p w:rsidR="00566119" w:rsidRDefault="00566119" w:rsidP="00566119">
      <w:pPr>
        <w:spacing w:after="0" w:line="240" w:lineRule="auto"/>
        <w:jc w:val="both"/>
        <w:rPr>
          <w:rFonts w:ascii="Times New Roman" w:hAnsi="Times New Roman"/>
          <w:bCs/>
          <w:sz w:val="24"/>
          <w:szCs w:val="24"/>
        </w:rPr>
      </w:pPr>
      <w:r>
        <w:rPr>
          <w:rFonts w:ascii="Times New Roman" w:hAnsi="Times New Roman"/>
          <w:bCs/>
          <w:sz w:val="24"/>
          <w:szCs w:val="24"/>
        </w:rPr>
        <w:t>Cette demande fera l’objet d’une décision prise par arrêté préfectoral, après l’établissement d’un rapport de l’inspecteur des installations classées</w:t>
      </w:r>
      <w:r w:rsidRPr="002C2CE9">
        <w:rPr>
          <w:rFonts w:ascii="Times New Roman" w:hAnsi="Times New Roman"/>
          <w:bCs/>
          <w:sz w:val="24"/>
          <w:szCs w:val="24"/>
        </w:rPr>
        <w:t>.</w:t>
      </w:r>
      <w:r>
        <w:rPr>
          <w:rFonts w:ascii="Times New Roman" w:hAnsi="Times New Roman"/>
          <w:bCs/>
          <w:sz w:val="24"/>
          <w:szCs w:val="24"/>
        </w:rPr>
        <w:t xml:space="preserve"> Une consultation du public d’une durée de 4 semaines a lieu du 20 mars 2017 au 18 avril 2017. </w:t>
      </w:r>
    </w:p>
    <w:p w:rsidR="00566119" w:rsidRDefault="00566119" w:rsidP="00566119">
      <w:pPr>
        <w:spacing w:after="0" w:line="240" w:lineRule="auto"/>
        <w:jc w:val="both"/>
        <w:rPr>
          <w:rFonts w:ascii="Times New Roman" w:hAnsi="Times New Roman"/>
          <w:bCs/>
          <w:sz w:val="24"/>
          <w:szCs w:val="24"/>
        </w:rPr>
      </w:pPr>
    </w:p>
    <w:p w:rsidR="00566119" w:rsidRDefault="00566119" w:rsidP="00566119">
      <w:pPr>
        <w:spacing w:after="0" w:line="240" w:lineRule="auto"/>
        <w:jc w:val="both"/>
        <w:rPr>
          <w:rFonts w:ascii="Times New Roman" w:hAnsi="Times New Roman"/>
          <w:bCs/>
          <w:sz w:val="24"/>
          <w:szCs w:val="24"/>
        </w:rPr>
      </w:pPr>
      <w:r>
        <w:rPr>
          <w:rFonts w:ascii="Times New Roman" w:hAnsi="Times New Roman"/>
          <w:bCs/>
          <w:sz w:val="24"/>
          <w:szCs w:val="24"/>
        </w:rPr>
        <w:t>Le dossier a été déposé dans les mairies de BAIS, DOMLOUP, MOULINS, NOUVOITOU, NOYAL SUR VILAINE afin que le public puisse en prendre connaissance. Ces communes sont concernées soit par le rayon d’affichage d’un kilomètre autour du périmètre de l’installation et/ou par le plan d’épandage.</w:t>
      </w:r>
    </w:p>
    <w:p w:rsidR="00566119" w:rsidRDefault="00566119" w:rsidP="00566119">
      <w:pPr>
        <w:spacing w:after="0" w:line="240" w:lineRule="auto"/>
        <w:jc w:val="both"/>
        <w:rPr>
          <w:rFonts w:ascii="Times New Roman" w:hAnsi="Times New Roman"/>
          <w:bCs/>
          <w:sz w:val="24"/>
          <w:szCs w:val="24"/>
        </w:rPr>
      </w:pPr>
    </w:p>
    <w:p w:rsidR="00566119" w:rsidRDefault="00566119" w:rsidP="00566119">
      <w:pPr>
        <w:spacing w:after="0" w:line="240" w:lineRule="auto"/>
        <w:jc w:val="both"/>
        <w:rPr>
          <w:rFonts w:ascii="Times New Roman" w:hAnsi="Times New Roman"/>
          <w:bCs/>
          <w:sz w:val="24"/>
          <w:szCs w:val="24"/>
        </w:rPr>
      </w:pPr>
      <w:r>
        <w:rPr>
          <w:rFonts w:ascii="Times New Roman" w:hAnsi="Times New Roman"/>
          <w:bCs/>
          <w:sz w:val="24"/>
          <w:szCs w:val="24"/>
        </w:rPr>
        <w:lastRenderedPageBreak/>
        <w:t>Le Conseil municipal, conformément à l’article R.512-46-11 du Code de l’Environnement doit être consulté, et est invité à donner son avis sur la demande d’enregistrement au plus tard dans les 15 jours suivant la fin de la consultation.</w:t>
      </w:r>
    </w:p>
    <w:p w:rsidR="00566119" w:rsidRDefault="00566119" w:rsidP="00566119">
      <w:pPr>
        <w:spacing w:after="0" w:line="240" w:lineRule="auto"/>
        <w:jc w:val="both"/>
        <w:rPr>
          <w:rFonts w:ascii="Times New Roman" w:hAnsi="Times New Roman" w:cs="Times New Roman"/>
          <w:sz w:val="24"/>
          <w:szCs w:val="24"/>
        </w:rPr>
      </w:pPr>
    </w:p>
    <w:p w:rsidR="00566119" w:rsidRDefault="00566119" w:rsidP="00566119">
      <w:pPr>
        <w:spacing w:after="0" w:line="240" w:lineRule="auto"/>
        <w:jc w:val="both"/>
        <w:rPr>
          <w:rFonts w:ascii="Times New Roman" w:hAnsi="Times New Roman"/>
          <w:sz w:val="24"/>
          <w:szCs w:val="24"/>
        </w:rPr>
      </w:pPr>
      <w:r w:rsidRPr="001D0E93">
        <w:rPr>
          <w:rFonts w:ascii="Times New Roman" w:hAnsi="Times New Roman"/>
          <w:sz w:val="24"/>
          <w:szCs w:val="24"/>
        </w:rPr>
        <w:t>Vu le dossier d’enregistrement aux « Installations classées pour la Protection de l’environnement</w:t>
      </w:r>
      <w:r>
        <w:rPr>
          <w:rFonts w:ascii="Times New Roman" w:hAnsi="Times New Roman"/>
          <w:sz w:val="24"/>
          <w:szCs w:val="24"/>
        </w:rPr>
        <w:t> »,</w:t>
      </w:r>
    </w:p>
    <w:p w:rsidR="00566119" w:rsidRDefault="00566119" w:rsidP="00566119">
      <w:pPr>
        <w:spacing w:after="0" w:line="240" w:lineRule="auto"/>
        <w:jc w:val="both"/>
        <w:rPr>
          <w:rFonts w:ascii="Times New Roman" w:hAnsi="Times New Roman"/>
          <w:sz w:val="24"/>
          <w:szCs w:val="24"/>
        </w:rPr>
      </w:pPr>
    </w:p>
    <w:p w:rsidR="00566119" w:rsidRDefault="00566119" w:rsidP="00566119">
      <w:pPr>
        <w:spacing w:after="0" w:line="240" w:lineRule="auto"/>
        <w:jc w:val="both"/>
        <w:rPr>
          <w:rFonts w:ascii="Times New Roman" w:hAnsi="Times New Roman"/>
          <w:sz w:val="24"/>
          <w:szCs w:val="24"/>
        </w:rPr>
      </w:pPr>
      <w:r>
        <w:rPr>
          <w:rFonts w:ascii="Times New Roman" w:hAnsi="Times New Roman"/>
          <w:sz w:val="24"/>
          <w:szCs w:val="24"/>
        </w:rPr>
        <w:t>Vu l’avis favorable de la « Commission environnement »  réunie le 30 mars 2017</w:t>
      </w:r>
    </w:p>
    <w:p w:rsidR="00566119" w:rsidRPr="001D0E93" w:rsidRDefault="00566119" w:rsidP="00566119">
      <w:pPr>
        <w:spacing w:after="0" w:line="240" w:lineRule="auto"/>
        <w:jc w:val="both"/>
        <w:rPr>
          <w:rFonts w:ascii="Times New Roman" w:hAnsi="Times New Roman"/>
          <w:sz w:val="24"/>
          <w:szCs w:val="24"/>
        </w:rPr>
      </w:pPr>
    </w:p>
    <w:p w:rsidR="00566119" w:rsidRPr="00D034EB" w:rsidRDefault="00566119" w:rsidP="00566119">
      <w:pPr>
        <w:spacing w:after="0" w:line="240" w:lineRule="auto"/>
        <w:ind w:firstLine="708"/>
        <w:jc w:val="center"/>
        <w:rPr>
          <w:rFonts w:ascii="Times New Roman" w:hAnsi="Times New Roman" w:cs="Times New Roman"/>
          <w:sz w:val="24"/>
          <w:szCs w:val="24"/>
        </w:rPr>
      </w:pPr>
      <w:r w:rsidRPr="00D034EB">
        <w:rPr>
          <w:rFonts w:ascii="Times New Roman" w:hAnsi="Times New Roman"/>
          <w:sz w:val="24"/>
          <w:szCs w:val="24"/>
          <w:u w:val="single"/>
        </w:rPr>
        <w:t>Ap</w:t>
      </w:r>
      <w:r w:rsidRPr="00D034EB">
        <w:rPr>
          <w:rFonts w:ascii="Times New Roman" w:hAnsi="Times New Roman" w:cs="Times New Roman"/>
          <w:sz w:val="24"/>
          <w:szCs w:val="24"/>
          <w:u w:val="single"/>
        </w:rPr>
        <w:t>rès en avoir délibéré, à l’unanimité, le Conseil Municipal</w:t>
      </w:r>
      <w:r w:rsidRPr="00D034EB">
        <w:rPr>
          <w:rFonts w:ascii="Times New Roman" w:hAnsi="Times New Roman" w:cs="Times New Roman"/>
          <w:sz w:val="24"/>
          <w:szCs w:val="24"/>
        </w:rPr>
        <w:t>:</w:t>
      </w:r>
    </w:p>
    <w:p w:rsidR="00566119" w:rsidRPr="00D034EB" w:rsidRDefault="00566119" w:rsidP="00566119">
      <w:pPr>
        <w:spacing w:after="0" w:line="240" w:lineRule="auto"/>
        <w:ind w:firstLine="708"/>
        <w:jc w:val="center"/>
        <w:rPr>
          <w:rFonts w:ascii="Times New Roman" w:hAnsi="Times New Roman" w:cs="Times New Roman"/>
          <w:sz w:val="24"/>
          <w:szCs w:val="24"/>
        </w:rPr>
      </w:pPr>
    </w:p>
    <w:p w:rsidR="00566119" w:rsidRPr="003D7EBE" w:rsidRDefault="00566119" w:rsidP="00566119">
      <w:pPr>
        <w:pStyle w:val="Paragraphedeliste"/>
        <w:numPr>
          <w:ilvl w:val="0"/>
          <w:numId w:val="39"/>
        </w:numPr>
        <w:spacing w:after="0" w:line="240" w:lineRule="auto"/>
        <w:jc w:val="both"/>
        <w:rPr>
          <w:rFonts w:ascii="Times New Roman" w:hAnsi="Times New Roman"/>
          <w:sz w:val="24"/>
          <w:szCs w:val="24"/>
        </w:rPr>
      </w:pPr>
      <w:r w:rsidRPr="003D7EBE">
        <w:rPr>
          <w:rFonts w:ascii="Times New Roman" w:hAnsi="Times New Roman"/>
          <w:b/>
          <w:sz w:val="24"/>
          <w:szCs w:val="24"/>
        </w:rPr>
        <w:t>Emet un avis favorable</w:t>
      </w:r>
      <w:r>
        <w:rPr>
          <w:rFonts w:ascii="Times New Roman" w:hAnsi="Times New Roman"/>
          <w:sz w:val="24"/>
          <w:szCs w:val="24"/>
        </w:rPr>
        <w:t xml:space="preserve"> à l’extension de l’atelier porcin de Monsieur </w:t>
      </w:r>
      <w:proofErr w:type="spellStart"/>
      <w:r>
        <w:rPr>
          <w:rFonts w:ascii="Times New Roman" w:hAnsi="Times New Roman"/>
          <w:sz w:val="24"/>
          <w:szCs w:val="24"/>
        </w:rPr>
        <w:t>Jean-Hugues</w:t>
      </w:r>
      <w:proofErr w:type="spellEnd"/>
      <w:r>
        <w:rPr>
          <w:rFonts w:ascii="Times New Roman" w:hAnsi="Times New Roman"/>
          <w:sz w:val="24"/>
          <w:szCs w:val="24"/>
        </w:rPr>
        <w:t xml:space="preserve"> TIRIAU </w:t>
      </w:r>
      <w:r w:rsidRPr="00472971">
        <w:rPr>
          <w:rFonts w:ascii="Times New Roman" w:hAnsi="Times New Roman"/>
          <w:bCs/>
          <w:sz w:val="24"/>
          <w:szCs w:val="24"/>
        </w:rPr>
        <w:t>implanté au lieu-dit « </w:t>
      </w:r>
      <w:r>
        <w:rPr>
          <w:rFonts w:ascii="Times New Roman" w:hAnsi="Times New Roman"/>
          <w:bCs/>
          <w:sz w:val="24"/>
          <w:szCs w:val="24"/>
        </w:rPr>
        <w:t xml:space="preserve">La Grande </w:t>
      </w:r>
      <w:proofErr w:type="spellStart"/>
      <w:r>
        <w:rPr>
          <w:rFonts w:ascii="Times New Roman" w:hAnsi="Times New Roman"/>
          <w:bCs/>
          <w:sz w:val="24"/>
          <w:szCs w:val="24"/>
        </w:rPr>
        <w:t>Villatte</w:t>
      </w:r>
      <w:proofErr w:type="spellEnd"/>
      <w:r w:rsidRPr="00472971">
        <w:rPr>
          <w:rFonts w:ascii="Times New Roman" w:hAnsi="Times New Roman"/>
          <w:bCs/>
          <w:sz w:val="24"/>
          <w:szCs w:val="24"/>
        </w:rPr>
        <w:t xml:space="preserve"> » à </w:t>
      </w:r>
      <w:r>
        <w:rPr>
          <w:rFonts w:ascii="Times New Roman" w:hAnsi="Times New Roman"/>
          <w:bCs/>
          <w:sz w:val="24"/>
          <w:szCs w:val="24"/>
        </w:rPr>
        <w:t>Bais</w:t>
      </w:r>
      <w:r w:rsidRPr="003D7EBE">
        <w:rPr>
          <w:rFonts w:ascii="Times New Roman" w:hAnsi="Times New Roman"/>
          <w:bCs/>
          <w:sz w:val="24"/>
          <w:szCs w:val="24"/>
        </w:rPr>
        <w:t xml:space="preserve">, </w:t>
      </w:r>
      <w:r w:rsidRPr="003D7EBE">
        <w:rPr>
          <w:rFonts w:ascii="Times New Roman" w:hAnsi="Times New Roman"/>
          <w:sz w:val="24"/>
          <w:szCs w:val="24"/>
        </w:rPr>
        <w:t xml:space="preserve"> telle que présentée dans le dossier d’enregistrement en </w:t>
      </w:r>
      <w:r w:rsidRPr="003D7EBE">
        <w:rPr>
          <w:rFonts w:ascii="Times New Roman" w:hAnsi="Times New Roman"/>
          <w:bCs/>
          <w:sz w:val="24"/>
          <w:szCs w:val="24"/>
        </w:rPr>
        <w:t>« Installation classée pour la protection de l’environnement ».</w:t>
      </w:r>
    </w:p>
    <w:p w:rsidR="00566119" w:rsidRDefault="00566119" w:rsidP="00566119">
      <w:pPr>
        <w:spacing w:after="0" w:line="240" w:lineRule="auto"/>
        <w:jc w:val="both"/>
        <w:rPr>
          <w:rFonts w:ascii="Times New Roman" w:hAnsi="Times New Roman" w:cs="Times New Roman"/>
          <w:sz w:val="24"/>
          <w:szCs w:val="24"/>
        </w:rPr>
      </w:pPr>
    </w:p>
    <w:p w:rsidR="00566119" w:rsidRDefault="00566119" w:rsidP="00566119">
      <w:pPr>
        <w:spacing w:after="0" w:line="240" w:lineRule="auto"/>
        <w:jc w:val="both"/>
        <w:rPr>
          <w:rFonts w:ascii="Times New Roman" w:hAnsi="Times New Roman" w:cs="Times New Roman"/>
          <w:sz w:val="24"/>
          <w:szCs w:val="24"/>
        </w:rPr>
      </w:pPr>
    </w:p>
    <w:p w:rsidR="00E36A7E" w:rsidRDefault="00E36A7E" w:rsidP="00E36A7E">
      <w:pPr>
        <w:spacing w:after="0" w:line="240" w:lineRule="auto"/>
        <w:jc w:val="both"/>
        <w:rPr>
          <w:rFonts w:ascii="Times New Roman" w:hAnsi="Times New Roman" w:cs="Times New Roman"/>
          <w:sz w:val="24"/>
          <w:szCs w:val="24"/>
        </w:rPr>
      </w:pPr>
    </w:p>
    <w:p w:rsidR="00E36A7E" w:rsidRDefault="00E36A7E" w:rsidP="00E36A7E">
      <w:pPr>
        <w:spacing w:after="0" w:line="240" w:lineRule="auto"/>
        <w:jc w:val="both"/>
        <w:rPr>
          <w:rFonts w:ascii="Times New Roman" w:hAnsi="Times New Roman" w:cs="Times New Roman"/>
          <w:sz w:val="24"/>
          <w:szCs w:val="24"/>
        </w:rPr>
      </w:pPr>
    </w:p>
    <w:p w:rsidR="00E36A7E" w:rsidRDefault="00E36A7E" w:rsidP="00E36A7E">
      <w:pPr>
        <w:spacing w:after="0" w:line="240" w:lineRule="auto"/>
        <w:jc w:val="both"/>
        <w:rPr>
          <w:rFonts w:ascii="Times New Roman" w:hAnsi="Times New Roman" w:cs="Times New Roman"/>
          <w:sz w:val="24"/>
          <w:szCs w:val="24"/>
        </w:rPr>
      </w:pPr>
    </w:p>
    <w:p w:rsidR="002D1B92" w:rsidRPr="00E255E7" w:rsidRDefault="002D1B92" w:rsidP="00082342">
      <w:pPr>
        <w:pStyle w:val="Paragraphedeliste"/>
        <w:spacing w:after="0" w:line="240" w:lineRule="auto"/>
        <w:jc w:val="both"/>
        <w:rPr>
          <w:rFonts w:ascii="Times New Roman" w:hAnsi="Times New Roman"/>
          <w:sz w:val="24"/>
          <w:szCs w:val="24"/>
        </w:rPr>
      </w:pPr>
    </w:p>
    <w:sectPr w:rsidR="002D1B92" w:rsidRPr="00E255E7" w:rsidSect="00184B6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42" w:rsidRDefault="00082342" w:rsidP="00226975">
      <w:pPr>
        <w:spacing w:after="0" w:line="240" w:lineRule="auto"/>
      </w:pPr>
      <w:r>
        <w:separator/>
      </w:r>
    </w:p>
  </w:endnote>
  <w:endnote w:type="continuationSeparator" w:id="0">
    <w:p w:rsidR="00082342" w:rsidRDefault="00082342" w:rsidP="00226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fixed"/>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5891"/>
      <w:docPartObj>
        <w:docPartGallery w:val="Page Numbers (Bottom of Page)"/>
        <w:docPartUnique/>
      </w:docPartObj>
    </w:sdtPr>
    <w:sdtContent>
      <w:p w:rsidR="00082342" w:rsidRDefault="00252480">
        <w:pPr>
          <w:pStyle w:val="Pieddepage"/>
          <w:jc w:val="center"/>
        </w:pPr>
        <w:fldSimple w:instr=" PAGE   \* MERGEFORMAT ">
          <w:r w:rsidR="00566119">
            <w:rPr>
              <w:noProof/>
            </w:rPr>
            <w:t>1</w:t>
          </w:r>
        </w:fldSimple>
      </w:p>
    </w:sdtContent>
  </w:sdt>
  <w:p w:rsidR="00082342" w:rsidRDefault="000823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42" w:rsidRDefault="00082342" w:rsidP="00226975">
      <w:pPr>
        <w:spacing w:after="0" w:line="240" w:lineRule="auto"/>
      </w:pPr>
      <w:r>
        <w:separator/>
      </w:r>
    </w:p>
  </w:footnote>
  <w:footnote w:type="continuationSeparator" w:id="0">
    <w:p w:rsidR="00082342" w:rsidRDefault="00082342" w:rsidP="00226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E2"/>
    <w:multiLevelType w:val="hybridMultilevel"/>
    <w:tmpl w:val="E660A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2007D0"/>
    <w:multiLevelType w:val="hybridMultilevel"/>
    <w:tmpl w:val="9A8423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82085"/>
    <w:multiLevelType w:val="hybridMultilevel"/>
    <w:tmpl w:val="AAEA73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F636B"/>
    <w:multiLevelType w:val="hybridMultilevel"/>
    <w:tmpl w:val="F64A2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F0321"/>
    <w:multiLevelType w:val="hybridMultilevel"/>
    <w:tmpl w:val="7CBE0F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D4151A"/>
    <w:multiLevelType w:val="hybridMultilevel"/>
    <w:tmpl w:val="B0146FC6"/>
    <w:lvl w:ilvl="0" w:tplc="710670C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FB4D01"/>
    <w:multiLevelType w:val="hybridMultilevel"/>
    <w:tmpl w:val="D93A315C"/>
    <w:lvl w:ilvl="0" w:tplc="040C000D">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7">
    <w:nsid w:val="174A2F94"/>
    <w:multiLevelType w:val="hybridMultilevel"/>
    <w:tmpl w:val="29DEB7F4"/>
    <w:lvl w:ilvl="0" w:tplc="040C000D">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36EEA7B8">
      <w:numFmt w:val="bullet"/>
      <w:lvlText w:val="-"/>
      <w:lvlJc w:val="left"/>
      <w:pPr>
        <w:tabs>
          <w:tab w:val="num" w:pos="2868"/>
        </w:tabs>
        <w:ind w:left="2868" w:hanging="360"/>
      </w:pPr>
      <w:rPr>
        <w:rFonts w:ascii="Arial" w:eastAsia="Times New Roman" w:hAnsi="Arial" w:cs="Arial"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1C285072"/>
    <w:multiLevelType w:val="hybridMultilevel"/>
    <w:tmpl w:val="43BC1330"/>
    <w:lvl w:ilvl="0" w:tplc="E85CAEF0">
      <w:start w:val="1"/>
      <w:numFmt w:val="decimal"/>
      <w:lvlText w:val="%1-"/>
      <w:lvlJc w:val="left"/>
      <w:pPr>
        <w:ind w:left="360" w:hanging="360"/>
      </w:pPr>
    </w:lvl>
    <w:lvl w:ilvl="1" w:tplc="040C0019">
      <w:start w:val="1"/>
      <w:numFmt w:val="decimal"/>
      <w:lvlText w:val="%2."/>
      <w:lvlJc w:val="left"/>
      <w:pPr>
        <w:tabs>
          <w:tab w:val="num" w:pos="726"/>
        </w:tabs>
        <w:ind w:left="726" w:hanging="360"/>
      </w:pPr>
    </w:lvl>
    <w:lvl w:ilvl="2" w:tplc="040C001B">
      <w:start w:val="1"/>
      <w:numFmt w:val="decimal"/>
      <w:lvlText w:val="%3."/>
      <w:lvlJc w:val="left"/>
      <w:pPr>
        <w:tabs>
          <w:tab w:val="num" w:pos="1446"/>
        </w:tabs>
        <w:ind w:left="1446" w:hanging="360"/>
      </w:pPr>
    </w:lvl>
    <w:lvl w:ilvl="3" w:tplc="040C000F">
      <w:start w:val="1"/>
      <w:numFmt w:val="decimal"/>
      <w:lvlText w:val="%4."/>
      <w:lvlJc w:val="left"/>
      <w:pPr>
        <w:tabs>
          <w:tab w:val="num" w:pos="2166"/>
        </w:tabs>
        <w:ind w:left="2166" w:hanging="360"/>
      </w:pPr>
    </w:lvl>
    <w:lvl w:ilvl="4" w:tplc="040C0019">
      <w:start w:val="1"/>
      <w:numFmt w:val="decimal"/>
      <w:lvlText w:val="%5."/>
      <w:lvlJc w:val="left"/>
      <w:pPr>
        <w:tabs>
          <w:tab w:val="num" w:pos="2886"/>
        </w:tabs>
        <w:ind w:left="2886" w:hanging="360"/>
      </w:pPr>
    </w:lvl>
    <w:lvl w:ilvl="5" w:tplc="040C001B">
      <w:start w:val="1"/>
      <w:numFmt w:val="decimal"/>
      <w:lvlText w:val="%6."/>
      <w:lvlJc w:val="left"/>
      <w:pPr>
        <w:tabs>
          <w:tab w:val="num" w:pos="3606"/>
        </w:tabs>
        <w:ind w:left="3606" w:hanging="360"/>
      </w:pPr>
    </w:lvl>
    <w:lvl w:ilvl="6" w:tplc="040C000F">
      <w:start w:val="1"/>
      <w:numFmt w:val="decimal"/>
      <w:lvlText w:val="%7."/>
      <w:lvlJc w:val="left"/>
      <w:pPr>
        <w:tabs>
          <w:tab w:val="num" w:pos="4326"/>
        </w:tabs>
        <w:ind w:left="4326" w:hanging="360"/>
      </w:pPr>
    </w:lvl>
    <w:lvl w:ilvl="7" w:tplc="040C0019">
      <w:start w:val="1"/>
      <w:numFmt w:val="decimal"/>
      <w:lvlText w:val="%8."/>
      <w:lvlJc w:val="left"/>
      <w:pPr>
        <w:tabs>
          <w:tab w:val="num" w:pos="5046"/>
        </w:tabs>
        <w:ind w:left="5046" w:hanging="360"/>
      </w:pPr>
    </w:lvl>
    <w:lvl w:ilvl="8" w:tplc="040C001B">
      <w:start w:val="1"/>
      <w:numFmt w:val="decimal"/>
      <w:lvlText w:val="%9."/>
      <w:lvlJc w:val="left"/>
      <w:pPr>
        <w:tabs>
          <w:tab w:val="num" w:pos="5766"/>
        </w:tabs>
        <w:ind w:left="5766" w:hanging="360"/>
      </w:pPr>
    </w:lvl>
  </w:abstractNum>
  <w:abstractNum w:abstractNumId="9">
    <w:nsid w:val="1D2B3207"/>
    <w:multiLevelType w:val="hybridMultilevel"/>
    <w:tmpl w:val="C1CE82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7540B2"/>
    <w:multiLevelType w:val="hybridMultilevel"/>
    <w:tmpl w:val="5E86B7C6"/>
    <w:lvl w:ilvl="0" w:tplc="B76A16CE">
      <w:start w:val="1"/>
      <w:numFmt w:val="bullet"/>
      <w:pStyle w:val="TEXTERESUMEDELIBERATIONAVEC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CE031C"/>
    <w:multiLevelType w:val="hybridMultilevel"/>
    <w:tmpl w:val="CBF4E5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170CBB"/>
    <w:multiLevelType w:val="hybridMultilevel"/>
    <w:tmpl w:val="3980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A41372"/>
    <w:multiLevelType w:val="hybridMultilevel"/>
    <w:tmpl w:val="5156B560"/>
    <w:lvl w:ilvl="0" w:tplc="8CD8BF46">
      <w:start w:val="2"/>
      <w:numFmt w:val="bullet"/>
      <w:lvlText w:val="-"/>
      <w:lvlJc w:val="left"/>
      <w:pPr>
        <w:ind w:left="1080" w:hanging="360"/>
      </w:pPr>
      <w:rPr>
        <w:rFonts w:ascii="Calibri" w:eastAsia="Courier New" w:hAnsi="Calibri" w:cs="Liberation Mono"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29F3F2A"/>
    <w:multiLevelType w:val="hybridMultilevel"/>
    <w:tmpl w:val="04C8DE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757ACE"/>
    <w:multiLevelType w:val="singleLevel"/>
    <w:tmpl w:val="9998C1E4"/>
    <w:lvl w:ilvl="0">
      <w:start w:val="939"/>
      <w:numFmt w:val="bullet"/>
      <w:lvlText w:val="-"/>
      <w:lvlJc w:val="left"/>
      <w:pPr>
        <w:tabs>
          <w:tab w:val="num" w:pos="786"/>
        </w:tabs>
        <w:ind w:left="786" w:hanging="360"/>
      </w:pPr>
      <w:rPr>
        <w:rFonts w:hint="default"/>
      </w:rPr>
    </w:lvl>
  </w:abstractNum>
  <w:abstractNum w:abstractNumId="16">
    <w:nsid w:val="36004DE4"/>
    <w:multiLevelType w:val="hybridMultilevel"/>
    <w:tmpl w:val="E3E0C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5D37C7"/>
    <w:multiLevelType w:val="hybridMultilevel"/>
    <w:tmpl w:val="3432AF3C"/>
    <w:lvl w:ilvl="0" w:tplc="13BC6C8A">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391BEF"/>
    <w:multiLevelType w:val="hybridMultilevel"/>
    <w:tmpl w:val="BE1E280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nsid w:val="3B1B43CF"/>
    <w:multiLevelType w:val="hybridMultilevel"/>
    <w:tmpl w:val="42E6BFD4"/>
    <w:lvl w:ilvl="0" w:tplc="AD006074">
      <w:start w:val="2012"/>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245F2"/>
    <w:multiLevelType w:val="hybridMultilevel"/>
    <w:tmpl w:val="34A29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4B00E4"/>
    <w:multiLevelType w:val="hybridMultilevel"/>
    <w:tmpl w:val="815660B0"/>
    <w:lvl w:ilvl="0" w:tplc="9AF88E5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7769C6"/>
    <w:multiLevelType w:val="hybridMultilevel"/>
    <w:tmpl w:val="1D664BA0"/>
    <w:lvl w:ilvl="0" w:tplc="20C8EBA8">
      <w:start w:val="1"/>
      <w:numFmt w:val="bullet"/>
      <w:lvlText w:val="-"/>
      <w:lvlJc w:val="left"/>
      <w:pPr>
        <w:ind w:left="644"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8C3B88"/>
    <w:multiLevelType w:val="hybridMultilevel"/>
    <w:tmpl w:val="19286F12"/>
    <w:lvl w:ilvl="0" w:tplc="A618770C">
      <w:start w:val="2"/>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nsid w:val="49FF047E"/>
    <w:multiLevelType w:val="hybridMultilevel"/>
    <w:tmpl w:val="B8AACC56"/>
    <w:lvl w:ilvl="0" w:tplc="8CD8BF46">
      <w:start w:val="2"/>
      <w:numFmt w:val="bullet"/>
      <w:lvlText w:val="-"/>
      <w:lvlJc w:val="left"/>
      <w:pPr>
        <w:ind w:left="720" w:hanging="360"/>
      </w:pPr>
      <w:rPr>
        <w:rFonts w:ascii="Calibri" w:eastAsia="Courier New" w:hAnsi="Calibri" w:cs="Liberation Mon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751A6F"/>
    <w:multiLevelType w:val="hybridMultilevel"/>
    <w:tmpl w:val="3992F9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AF2118"/>
    <w:multiLevelType w:val="hybridMultilevel"/>
    <w:tmpl w:val="D8E465B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620FA5"/>
    <w:multiLevelType w:val="hybridMultilevel"/>
    <w:tmpl w:val="6E54FA22"/>
    <w:lvl w:ilvl="0" w:tplc="0B2CF28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7D7F7B"/>
    <w:multiLevelType w:val="hybridMultilevel"/>
    <w:tmpl w:val="9DBA8826"/>
    <w:lvl w:ilvl="0" w:tplc="867817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B43C0B"/>
    <w:multiLevelType w:val="hybridMultilevel"/>
    <w:tmpl w:val="1F263BCA"/>
    <w:lvl w:ilvl="0" w:tplc="2F8A31F2">
      <w:numFmt w:val="bullet"/>
      <w:lvlText w:val="-"/>
      <w:lvlJc w:val="left"/>
      <w:pPr>
        <w:ind w:left="360" w:hanging="360"/>
      </w:pPr>
      <w:rPr>
        <w:rFonts w:ascii="Times New Roman" w:eastAsia="Arial Narrow"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3A2C7D"/>
    <w:multiLevelType w:val="hybridMultilevel"/>
    <w:tmpl w:val="E6C0DC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5C3951"/>
    <w:multiLevelType w:val="hybridMultilevel"/>
    <w:tmpl w:val="2A58CA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B47F70"/>
    <w:multiLevelType w:val="hybridMultilevel"/>
    <w:tmpl w:val="9AD0C6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867571"/>
    <w:multiLevelType w:val="hybridMultilevel"/>
    <w:tmpl w:val="7B26D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51786C"/>
    <w:multiLevelType w:val="hybridMultilevel"/>
    <w:tmpl w:val="9E828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813DC4"/>
    <w:multiLevelType w:val="hybridMultilevel"/>
    <w:tmpl w:val="764A6A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CA5590"/>
    <w:multiLevelType w:val="hybridMultilevel"/>
    <w:tmpl w:val="9EB624B2"/>
    <w:lvl w:ilvl="0" w:tplc="040C0001">
      <w:start w:val="1"/>
      <w:numFmt w:val="bullet"/>
      <w:lvlText w:val=""/>
      <w:lvlJc w:val="left"/>
      <w:pPr>
        <w:ind w:left="720" w:hanging="360"/>
      </w:pPr>
      <w:rPr>
        <w:rFonts w:ascii="Wingdings" w:hAnsi="Wingding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7">
    <w:nsid w:val="73F00E8D"/>
    <w:multiLevelType w:val="hybridMultilevel"/>
    <w:tmpl w:val="C2468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584395"/>
    <w:multiLevelType w:val="hybridMultilevel"/>
    <w:tmpl w:val="6BC4A550"/>
    <w:lvl w:ilvl="0" w:tplc="970ADC4C">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4"/>
  </w:num>
  <w:num w:numId="5">
    <w:abstractNumId w:val="6"/>
  </w:num>
  <w:num w:numId="6">
    <w:abstractNumId w:val="2"/>
  </w:num>
  <w:num w:numId="7">
    <w:abstractNumId w:val="14"/>
  </w:num>
  <w:num w:numId="8">
    <w:abstractNumId w:val="38"/>
  </w:num>
  <w:num w:numId="9">
    <w:abstractNumId w:val="28"/>
  </w:num>
  <w:num w:numId="10">
    <w:abstractNumId w:val="20"/>
  </w:num>
  <w:num w:numId="11">
    <w:abstractNumId w:val="23"/>
  </w:num>
  <w:num w:numId="12">
    <w:abstractNumId w:val="5"/>
  </w:num>
  <w:num w:numId="13">
    <w:abstractNumId w:val="8"/>
  </w:num>
  <w:num w:numId="14">
    <w:abstractNumId w:val="9"/>
  </w:num>
  <w:num w:numId="15">
    <w:abstractNumId w:val="17"/>
  </w:num>
  <w:num w:numId="16">
    <w:abstractNumId w:val="13"/>
  </w:num>
  <w:num w:numId="17">
    <w:abstractNumId w:val="24"/>
  </w:num>
  <w:num w:numId="18">
    <w:abstractNumId w:val="7"/>
  </w:num>
  <w:num w:numId="19">
    <w:abstractNumId w:val="26"/>
  </w:num>
  <w:num w:numId="20">
    <w:abstractNumId w:val="35"/>
  </w:num>
  <w:num w:numId="21">
    <w:abstractNumId w:val="33"/>
  </w:num>
  <w:num w:numId="22">
    <w:abstractNumId w:val="12"/>
  </w:num>
  <w:num w:numId="23">
    <w:abstractNumId w:val="22"/>
  </w:num>
  <w:num w:numId="24">
    <w:abstractNumId w:val="0"/>
  </w:num>
  <w:num w:numId="25">
    <w:abstractNumId w:val="1"/>
  </w:num>
  <w:num w:numId="26">
    <w:abstractNumId w:val="25"/>
  </w:num>
  <w:num w:numId="27">
    <w:abstractNumId w:val="34"/>
  </w:num>
  <w:num w:numId="28">
    <w:abstractNumId w:val="37"/>
  </w:num>
  <w:num w:numId="29">
    <w:abstractNumId w:val="21"/>
  </w:num>
  <w:num w:numId="30">
    <w:abstractNumId w:val="16"/>
  </w:num>
  <w:num w:numId="31">
    <w:abstractNumId w:val="31"/>
  </w:num>
  <w:num w:numId="32">
    <w:abstractNumId w:val="27"/>
  </w:num>
  <w:num w:numId="33">
    <w:abstractNumId w:val="30"/>
  </w:num>
  <w:num w:numId="34">
    <w:abstractNumId w:val="3"/>
  </w:num>
  <w:num w:numId="35">
    <w:abstractNumId w:val="11"/>
  </w:num>
  <w:num w:numId="36">
    <w:abstractNumId w:val="29"/>
  </w:num>
  <w:num w:numId="37">
    <w:abstractNumId w:val="36"/>
  </w:num>
  <w:num w:numId="38">
    <w:abstractNumId w:val="15"/>
  </w:num>
  <w:num w:numId="39">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2029"/>
    <w:rsid w:val="0001361A"/>
    <w:rsid w:val="00053B1E"/>
    <w:rsid w:val="00082342"/>
    <w:rsid w:val="000847F3"/>
    <w:rsid w:val="0009708A"/>
    <w:rsid w:val="000A5A87"/>
    <w:rsid w:val="000B504A"/>
    <w:rsid w:val="000B7355"/>
    <w:rsid w:val="000C49FD"/>
    <w:rsid w:val="000D483E"/>
    <w:rsid w:val="000D7951"/>
    <w:rsid w:val="000F0B69"/>
    <w:rsid w:val="00102472"/>
    <w:rsid w:val="00112029"/>
    <w:rsid w:val="0013157B"/>
    <w:rsid w:val="001714B0"/>
    <w:rsid w:val="0018355E"/>
    <w:rsid w:val="00184B60"/>
    <w:rsid w:val="001949B2"/>
    <w:rsid w:val="001F575A"/>
    <w:rsid w:val="00200427"/>
    <w:rsid w:val="00210349"/>
    <w:rsid w:val="0022467B"/>
    <w:rsid w:val="00226975"/>
    <w:rsid w:val="00227176"/>
    <w:rsid w:val="00252480"/>
    <w:rsid w:val="0026518B"/>
    <w:rsid w:val="0028037A"/>
    <w:rsid w:val="0029392D"/>
    <w:rsid w:val="002B23AB"/>
    <w:rsid w:val="002C7822"/>
    <w:rsid w:val="002D1B92"/>
    <w:rsid w:val="002E6637"/>
    <w:rsid w:val="00311CCA"/>
    <w:rsid w:val="00324BCA"/>
    <w:rsid w:val="003729E1"/>
    <w:rsid w:val="00377150"/>
    <w:rsid w:val="003A33C5"/>
    <w:rsid w:val="003B2611"/>
    <w:rsid w:val="003B77AD"/>
    <w:rsid w:val="004258CD"/>
    <w:rsid w:val="00447971"/>
    <w:rsid w:val="0045289A"/>
    <w:rsid w:val="00482F0F"/>
    <w:rsid w:val="00490266"/>
    <w:rsid w:val="004968F3"/>
    <w:rsid w:val="004A0D9A"/>
    <w:rsid w:val="004D1FA6"/>
    <w:rsid w:val="004D3415"/>
    <w:rsid w:val="004E7C02"/>
    <w:rsid w:val="00512370"/>
    <w:rsid w:val="005221B0"/>
    <w:rsid w:val="00566119"/>
    <w:rsid w:val="00566A5F"/>
    <w:rsid w:val="00567357"/>
    <w:rsid w:val="00581C6F"/>
    <w:rsid w:val="00583D8C"/>
    <w:rsid w:val="00592E65"/>
    <w:rsid w:val="005F55CD"/>
    <w:rsid w:val="0061237E"/>
    <w:rsid w:val="00616BE2"/>
    <w:rsid w:val="0066779E"/>
    <w:rsid w:val="00690598"/>
    <w:rsid w:val="006A25F3"/>
    <w:rsid w:val="006F2C37"/>
    <w:rsid w:val="00711E17"/>
    <w:rsid w:val="007217AB"/>
    <w:rsid w:val="0072273F"/>
    <w:rsid w:val="00724016"/>
    <w:rsid w:val="007664C7"/>
    <w:rsid w:val="00785424"/>
    <w:rsid w:val="007D4C8D"/>
    <w:rsid w:val="007E3798"/>
    <w:rsid w:val="00816153"/>
    <w:rsid w:val="00860705"/>
    <w:rsid w:val="00874580"/>
    <w:rsid w:val="008920D9"/>
    <w:rsid w:val="008932B6"/>
    <w:rsid w:val="008F4B26"/>
    <w:rsid w:val="008F4E71"/>
    <w:rsid w:val="00910D78"/>
    <w:rsid w:val="00927861"/>
    <w:rsid w:val="00933F98"/>
    <w:rsid w:val="009452BC"/>
    <w:rsid w:val="0094537B"/>
    <w:rsid w:val="00962F23"/>
    <w:rsid w:val="00984B1B"/>
    <w:rsid w:val="00993FDC"/>
    <w:rsid w:val="009B5C13"/>
    <w:rsid w:val="00A45D79"/>
    <w:rsid w:val="00A47441"/>
    <w:rsid w:val="00A53313"/>
    <w:rsid w:val="00A5513B"/>
    <w:rsid w:val="00AE2ECC"/>
    <w:rsid w:val="00AE54B4"/>
    <w:rsid w:val="00B44F6E"/>
    <w:rsid w:val="00B50BAA"/>
    <w:rsid w:val="00B72BBA"/>
    <w:rsid w:val="00B91A16"/>
    <w:rsid w:val="00B92696"/>
    <w:rsid w:val="00BD05A3"/>
    <w:rsid w:val="00C55384"/>
    <w:rsid w:val="00C84E84"/>
    <w:rsid w:val="00CA4219"/>
    <w:rsid w:val="00CB08F6"/>
    <w:rsid w:val="00CD53FE"/>
    <w:rsid w:val="00CE7989"/>
    <w:rsid w:val="00D20F9A"/>
    <w:rsid w:val="00D239AA"/>
    <w:rsid w:val="00D26CC7"/>
    <w:rsid w:val="00D422FC"/>
    <w:rsid w:val="00D63919"/>
    <w:rsid w:val="00D758FD"/>
    <w:rsid w:val="00DA1CDF"/>
    <w:rsid w:val="00DB4604"/>
    <w:rsid w:val="00DC6581"/>
    <w:rsid w:val="00DD36F2"/>
    <w:rsid w:val="00E05C3A"/>
    <w:rsid w:val="00E36A7E"/>
    <w:rsid w:val="00E7713E"/>
    <w:rsid w:val="00E80DFC"/>
    <w:rsid w:val="00EB1BC3"/>
    <w:rsid w:val="00EC4D4B"/>
    <w:rsid w:val="00ED5D91"/>
    <w:rsid w:val="00ED67B9"/>
    <w:rsid w:val="00EE7598"/>
    <w:rsid w:val="00EF1137"/>
    <w:rsid w:val="00EF19DA"/>
    <w:rsid w:val="00F05B3E"/>
    <w:rsid w:val="00F36294"/>
    <w:rsid w:val="00F4036A"/>
    <w:rsid w:val="00F423C5"/>
    <w:rsid w:val="00FA03BF"/>
    <w:rsid w:val="00FC7A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29"/>
    <w:pPr>
      <w:spacing w:after="200" w:line="276" w:lineRule="auto"/>
      <w:ind w:left="0"/>
      <w:jc w:val="left"/>
    </w:pPr>
    <w:rPr>
      <w:rFonts w:eastAsiaTheme="minorEastAsia"/>
      <w:lang w:eastAsia="fr-FR"/>
    </w:rPr>
  </w:style>
  <w:style w:type="paragraph" w:styleId="Titre1">
    <w:name w:val="heading 1"/>
    <w:basedOn w:val="Normal"/>
    <w:next w:val="Normal"/>
    <w:link w:val="Titre1Car"/>
    <w:qFormat/>
    <w:rsid w:val="00BD0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112029"/>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b/>
      <w:bCs/>
      <w:i/>
      <w:iCs/>
      <w:sz w:val="28"/>
      <w:szCs w:val="24"/>
    </w:rPr>
  </w:style>
  <w:style w:type="paragraph" w:styleId="Titre3">
    <w:name w:val="heading 3"/>
    <w:basedOn w:val="Normal"/>
    <w:next w:val="Normal"/>
    <w:link w:val="Titre3Car"/>
    <w:unhideWhenUsed/>
    <w:qFormat/>
    <w:rsid w:val="00A5513B"/>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semiHidden/>
    <w:unhideWhenUsed/>
    <w:qFormat/>
    <w:rsid w:val="002246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05A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112029"/>
    <w:rPr>
      <w:rFonts w:ascii="Times New Roman" w:eastAsia="Times New Roman" w:hAnsi="Times New Roman" w:cs="Times New Roman"/>
      <w:b/>
      <w:bCs/>
      <w:i/>
      <w:iCs/>
      <w:sz w:val="28"/>
      <w:szCs w:val="24"/>
      <w:lang w:eastAsia="fr-FR"/>
    </w:rPr>
  </w:style>
  <w:style w:type="character" w:customStyle="1" w:styleId="Titre3Car">
    <w:name w:val="Titre 3 Car"/>
    <w:basedOn w:val="Policepardfaut"/>
    <w:link w:val="Titre3"/>
    <w:rsid w:val="00A5513B"/>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semiHidden/>
    <w:rsid w:val="0022467B"/>
    <w:rPr>
      <w:rFonts w:asciiTheme="majorHAnsi" w:eastAsiaTheme="majorEastAsia" w:hAnsiTheme="majorHAnsi" w:cstheme="majorBidi"/>
      <w:color w:val="243F60" w:themeColor="accent1" w:themeShade="7F"/>
      <w:lang w:eastAsia="fr-FR"/>
    </w:rPr>
  </w:style>
  <w:style w:type="paragraph" w:styleId="Corpsdetexte">
    <w:name w:val="Body Text"/>
    <w:basedOn w:val="Normal"/>
    <w:link w:val="CorpsdetexteCar"/>
    <w:uiPriority w:val="99"/>
    <w:unhideWhenUsed/>
    <w:rsid w:val="00112029"/>
    <w:pPr>
      <w:spacing w:after="120"/>
    </w:pPr>
  </w:style>
  <w:style w:type="character" w:customStyle="1" w:styleId="CorpsdetexteCar">
    <w:name w:val="Corps de texte Car"/>
    <w:basedOn w:val="Policepardfaut"/>
    <w:link w:val="Corpsdetexte"/>
    <w:uiPriority w:val="99"/>
    <w:rsid w:val="00112029"/>
    <w:rPr>
      <w:rFonts w:eastAsiaTheme="minorEastAsia"/>
      <w:lang w:eastAsia="fr-FR"/>
    </w:rPr>
  </w:style>
  <w:style w:type="paragraph" w:styleId="Corpsdetexte2">
    <w:name w:val="Body Text 2"/>
    <w:basedOn w:val="Normal"/>
    <w:link w:val="Corpsdetexte2Car"/>
    <w:uiPriority w:val="99"/>
    <w:unhideWhenUsed/>
    <w:rsid w:val="00112029"/>
    <w:pPr>
      <w:spacing w:after="120" w:line="480" w:lineRule="auto"/>
    </w:pPr>
  </w:style>
  <w:style w:type="character" w:customStyle="1" w:styleId="Corpsdetexte2Car">
    <w:name w:val="Corps de texte 2 Car"/>
    <w:basedOn w:val="Policepardfaut"/>
    <w:link w:val="Corpsdetexte2"/>
    <w:uiPriority w:val="99"/>
    <w:rsid w:val="00112029"/>
    <w:rPr>
      <w:rFonts w:eastAsiaTheme="minorEastAsia"/>
      <w:lang w:eastAsia="fr-FR"/>
    </w:rPr>
  </w:style>
  <w:style w:type="paragraph" w:styleId="Corpsdetexte3">
    <w:name w:val="Body Text 3"/>
    <w:basedOn w:val="Normal"/>
    <w:link w:val="Corpsdetexte3Car"/>
    <w:uiPriority w:val="99"/>
    <w:unhideWhenUsed/>
    <w:rsid w:val="00112029"/>
    <w:pPr>
      <w:spacing w:after="120"/>
    </w:pPr>
    <w:rPr>
      <w:sz w:val="16"/>
      <w:szCs w:val="16"/>
    </w:rPr>
  </w:style>
  <w:style w:type="character" w:customStyle="1" w:styleId="Corpsdetexte3Car">
    <w:name w:val="Corps de texte 3 Car"/>
    <w:basedOn w:val="Policepardfaut"/>
    <w:link w:val="Corpsdetexte3"/>
    <w:uiPriority w:val="99"/>
    <w:rsid w:val="00112029"/>
    <w:rPr>
      <w:rFonts w:eastAsiaTheme="minorEastAsia"/>
      <w:sz w:val="16"/>
      <w:szCs w:val="16"/>
      <w:lang w:eastAsia="fr-FR"/>
    </w:rPr>
  </w:style>
  <w:style w:type="paragraph" w:styleId="Paragraphedeliste">
    <w:name w:val="List Paragraph"/>
    <w:aliases w:val="Section"/>
    <w:basedOn w:val="Normal"/>
    <w:link w:val="ParagraphedelisteCar"/>
    <w:uiPriority w:val="34"/>
    <w:qFormat/>
    <w:rsid w:val="00112029"/>
    <w:pPr>
      <w:ind w:left="720"/>
      <w:contextualSpacing/>
    </w:pPr>
    <w:rPr>
      <w:rFonts w:ascii="Calibri" w:eastAsia="Times New Roman" w:hAnsi="Calibri" w:cs="Times New Roman"/>
    </w:rPr>
  </w:style>
  <w:style w:type="paragraph" w:styleId="En-tte">
    <w:name w:val="header"/>
    <w:basedOn w:val="Normal"/>
    <w:link w:val="En-tteCar"/>
    <w:uiPriority w:val="99"/>
    <w:semiHidden/>
    <w:unhideWhenUsed/>
    <w:rsid w:val="002269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6975"/>
    <w:rPr>
      <w:rFonts w:eastAsiaTheme="minorEastAsia"/>
      <w:lang w:eastAsia="fr-FR"/>
    </w:rPr>
  </w:style>
  <w:style w:type="paragraph" w:styleId="Pieddepage">
    <w:name w:val="footer"/>
    <w:basedOn w:val="Normal"/>
    <w:link w:val="PieddepageCar"/>
    <w:uiPriority w:val="99"/>
    <w:unhideWhenUsed/>
    <w:rsid w:val="002269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975"/>
    <w:rPr>
      <w:rFonts w:eastAsiaTheme="minorEastAsia"/>
      <w:lang w:eastAsia="fr-FR"/>
    </w:rPr>
  </w:style>
  <w:style w:type="paragraph" w:styleId="Sansinterligne">
    <w:name w:val="No Spacing"/>
    <w:uiPriority w:val="1"/>
    <w:qFormat/>
    <w:rsid w:val="00B91A16"/>
    <w:pPr>
      <w:ind w:left="0"/>
      <w:jc w:val="left"/>
    </w:pPr>
    <w:rPr>
      <w:rFonts w:eastAsiaTheme="minorEastAsia"/>
      <w:lang w:eastAsia="fr-FR"/>
    </w:rPr>
  </w:style>
  <w:style w:type="table" w:styleId="Grilledutableau">
    <w:name w:val="Table Grid"/>
    <w:aliases w:val="ENCADRE RESUME DELIBERATION"/>
    <w:basedOn w:val="TableauNormal"/>
    <w:uiPriority w:val="59"/>
    <w:rsid w:val="00B9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1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A16"/>
    <w:rPr>
      <w:rFonts w:ascii="Tahoma" w:eastAsiaTheme="minorEastAsia" w:hAnsi="Tahoma" w:cs="Tahoma"/>
      <w:sz w:val="16"/>
      <w:szCs w:val="16"/>
      <w:lang w:eastAsia="fr-FR"/>
    </w:rPr>
  </w:style>
  <w:style w:type="paragraph" w:styleId="Retraitcorpsdetexte">
    <w:name w:val="Body Text Indent"/>
    <w:basedOn w:val="Normal"/>
    <w:link w:val="RetraitcorpsdetexteCar"/>
    <w:uiPriority w:val="99"/>
    <w:unhideWhenUsed/>
    <w:rsid w:val="00BD05A3"/>
    <w:pPr>
      <w:spacing w:after="120"/>
      <w:ind w:left="283"/>
    </w:pPr>
  </w:style>
  <w:style w:type="character" w:customStyle="1" w:styleId="RetraitcorpsdetexteCar">
    <w:name w:val="Retrait corps de texte Car"/>
    <w:basedOn w:val="Policepardfaut"/>
    <w:link w:val="Retraitcorpsdetexte"/>
    <w:uiPriority w:val="99"/>
    <w:rsid w:val="00BD05A3"/>
    <w:rPr>
      <w:rFonts w:eastAsiaTheme="minorEastAsia"/>
      <w:lang w:eastAsia="fr-FR"/>
    </w:rPr>
  </w:style>
  <w:style w:type="paragraph" w:styleId="Retraitcorpsdetexte2">
    <w:name w:val="Body Text Indent 2"/>
    <w:basedOn w:val="Normal"/>
    <w:link w:val="Retraitcorpsdetexte2Car"/>
    <w:uiPriority w:val="99"/>
    <w:unhideWhenUsed/>
    <w:rsid w:val="00BD05A3"/>
    <w:pPr>
      <w:spacing w:after="120" w:line="480" w:lineRule="auto"/>
      <w:ind w:left="283"/>
    </w:pPr>
  </w:style>
  <w:style w:type="character" w:customStyle="1" w:styleId="Retraitcorpsdetexte2Car">
    <w:name w:val="Retrait corps de texte 2 Car"/>
    <w:basedOn w:val="Policepardfaut"/>
    <w:link w:val="Retraitcorpsdetexte2"/>
    <w:uiPriority w:val="99"/>
    <w:rsid w:val="00BD05A3"/>
    <w:rPr>
      <w:rFonts w:eastAsiaTheme="minorEastAsia"/>
      <w:lang w:eastAsia="fr-FR"/>
    </w:rPr>
  </w:style>
  <w:style w:type="paragraph" w:styleId="Titre">
    <w:name w:val="Title"/>
    <w:basedOn w:val="Normal"/>
    <w:link w:val="TitreCar"/>
    <w:qFormat/>
    <w:rsid w:val="0022467B"/>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i/>
      <w:iCs/>
      <w:sz w:val="24"/>
      <w:szCs w:val="24"/>
    </w:rPr>
  </w:style>
  <w:style w:type="character" w:customStyle="1" w:styleId="TitreCar">
    <w:name w:val="Titre Car"/>
    <w:basedOn w:val="Policepardfaut"/>
    <w:link w:val="Titre"/>
    <w:rsid w:val="0022467B"/>
    <w:rPr>
      <w:rFonts w:ascii="Times New Roman" w:eastAsia="Times New Roman" w:hAnsi="Times New Roman" w:cs="Times New Roman"/>
      <w:b/>
      <w:bCs/>
      <w:i/>
      <w:iCs/>
      <w:sz w:val="24"/>
      <w:szCs w:val="24"/>
      <w:lang w:eastAsia="fr-FR"/>
    </w:rPr>
  </w:style>
  <w:style w:type="paragraph" w:styleId="NormalWeb">
    <w:name w:val="Normal (Web)"/>
    <w:basedOn w:val="Normal"/>
    <w:uiPriority w:val="99"/>
    <w:semiHidden/>
    <w:rsid w:val="002C7822"/>
    <w:pPr>
      <w:spacing w:before="100" w:beforeAutospacing="1" w:after="100" w:afterAutospacing="1" w:line="240" w:lineRule="auto"/>
    </w:pPr>
    <w:rPr>
      <w:rFonts w:ascii="Arial Unicode MS" w:eastAsia="Arial Unicode MS" w:hAnsi="Arial Unicode MS" w:cs="Arial Unicode MS"/>
      <w:sz w:val="24"/>
      <w:szCs w:val="24"/>
    </w:rPr>
  </w:style>
  <w:style w:type="character" w:styleId="Accentuation">
    <w:name w:val="Emphasis"/>
    <w:basedOn w:val="Policepardfaut"/>
    <w:uiPriority w:val="20"/>
    <w:qFormat/>
    <w:rsid w:val="002C7822"/>
    <w:rPr>
      <w:i/>
      <w:iCs/>
    </w:rPr>
  </w:style>
  <w:style w:type="character" w:styleId="lev">
    <w:name w:val="Strong"/>
    <w:basedOn w:val="Policepardfaut"/>
    <w:qFormat/>
    <w:rsid w:val="002C7822"/>
    <w:rPr>
      <w:b/>
      <w:bCs/>
    </w:rPr>
  </w:style>
  <w:style w:type="paragraph" w:customStyle="1" w:styleId="Default">
    <w:name w:val="Default"/>
    <w:rsid w:val="00A5513B"/>
    <w:pPr>
      <w:autoSpaceDE w:val="0"/>
      <w:autoSpaceDN w:val="0"/>
      <w:adjustRightInd w:val="0"/>
      <w:ind w:left="0"/>
      <w:jc w:val="left"/>
    </w:pPr>
    <w:rPr>
      <w:rFonts w:ascii="Book Antiqua" w:eastAsiaTheme="minorEastAsia" w:hAnsi="Book Antiqua" w:cs="Book Antiqua"/>
      <w:color w:val="000000"/>
      <w:sz w:val="24"/>
      <w:szCs w:val="24"/>
      <w:lang w:eastAsia="fr-FR"/>
    </w:rPr>
  </w:style>
  <w:style w:type="paragraph" w:customStyle="1" w:styleId="VuConsidrant">
    <w:name w:val="Vu.Considérant"/>
    <w:basedOn w:val="Normal"/>
    <w:rsid w:val="00A5513B"/>
    <w:pPr>
      <w:autoSpaceDE w:val="0"/>
      <w:autoSpaceDN w:val="0"/>
      <w:spacing w:after="140" w:line="240" w:lineRule="auto"/>
      <w:jc w:val="both"/>
    </w:pPr>
    <w:rPr>
      <w:rFonts w:ascii="Arial" w:eastAsia="Times New Roman" w:hAnsi="Arial" w:cs="Arial"/>
      <w:sz w:val="20"/>
      <w:szCs w:val="20"/>
    </w:rPr>
  </w:style>
  <w:style w:type="character" w:customStyle="1" w:styleId="Caractresdenotedebasdepage">
    <w:name w:val="Caractères de note de bas de page"/>
    <w:basedOn w:val="Policepardfaut"/>
    <w:rsid w:val="00B72BBA"/>
    <w:rPr>
      <w:vertAlign w:val="superscript"/>
    </w:rPr>
  </w:style>
  <w:style w:type="paragraph" w:styleId="Notedebasdepage">
    <w:name w:val="footnote text"/>
    <w:basedOn w:val="Normal"/>
    <w:link w:val="NotedebasdepageCar"/>
    <w:rsid w:val="00B72BBA"/>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B72BBA"/>
    <w:rPr>
      <w:rFonts w:ascii="Times New Roman" w:eastAsia="Times New Roman" w:hAnsi="Times New Roman" w:cs="Times New Roman"/>
      <w:sz w:val="20"/>
      <w:szCs w:val="20"/>
      <w:lang w:eastAsia="ar-SA"/>
    </w:rPr>
  </w:style>
  <w:style w:type="paragraph" w:customStyle="1" w:styleId="default0">
    <w:name w:val="default"/>
    <w:basedOn w:val="Normal"/>
    <w:rsid w:val="00910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 1"/>
    <w:basedOn w:val="Normal"/>
    <w:rsid w:val="003B77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 2"/>
    <w:basedOn w:val="Normal"/>
    <w:rsid w:val="003B77AD"/>
    <w:pPr>
      <w:widowControl w:val="0"/>
      <w:autoSpaceDE w:val="0"/>
      <w:autoSpaceDN w:val="0"/>
      <w:spacing w:after="0" w:line="240" w:lineRule="auto"/>
      <w:ind w:left="432" w:hanging="432"/>
    </w:pPr>
    <w:rPr>
      <w:rFonts w:ascii="Times New Roman" w:eastAsia="Times New Roman" w:hAnsi="Times New Roman" w:cs="Times New Roman"/>
      <w:sz w:val="24"/>
      <w:szCs w:val="24"/>
    </w:rPr>
  </w:style>
  <w:style w:type="paragraph" w:customStyle="1" w:styleId="font5">
    <w:name w:val="font5"/>
    <w:basedOn w:val="Normal"/>
    <w:rsid w:val="00581C6F"/>
    <w:pPr>
      <w:spacing w:before="100" w:beforeAutospacing="1" w:after="100" w:afterAutospacing="1" w:line="240" w:lineRule="auto"/>
    </w:pPr>
    <w:rPr>
      <w:rFonts w:ascii="Calibri" w:eastAsia="Times New Roman" w:hAnsi="Calibri" w:cs="Times New Roman"/>
      <w:b/>
      <w:bCs/>
      <w:u w:val="single"/>
    </w:rPr>
  </w:style>
  <w:style w:type="paragraph" w:customStyle="1" w:styleId="font6">
    <w:name w:val="font6"/>
    <w:basedOn w:val="Normal"/>
    <w:rsid w:val="00581C6F"/>
    <w:pPr>
      <w:spacing w:before="100" w:beforeAutospacing="1" w:after="100" w:afterAutospacing="1" w:line="240" w:lineRule="auto"/>
    </w:pPr>
    <w:rPr>
      <w:rFonts w:ascii="Calibri" w:eastAsia="Times New Roman" w:hAnsi="Calibri" w:cs="Times New Roman"/>
      <w:u w:val="single"/>
    </w:rPr>
  </w:style>
  <w:style w:type="paragraph" w:customStyle="1" w:styleId="xl63">
    <w:name w:val="xl6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581C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81C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581C6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581C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581C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581C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81C6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5">
    <w:name w:val="xl85"/>
    <w:basedOn w:val="Normal"/>
    <w:rsid w:val="00581C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81C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581C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581C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581C6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581C6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81C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581C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81C6F"/>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8">
    <w:name w:val="xl108"/>
    <w:basedOn w:val="Normal"/>
    <w:rsid w:val="00581C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581C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Normal"/>
    <w:rsid w:val="00581C6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2">
    <w:name w:val="xl112"/>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581C6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2">
    <w:name w:val="xl122"/>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581C6F"/>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D5D91"/>
    <w:rPr>
      <w:color w:val="0563C1"/>
      <w:u w:val="single"/>
    </w:rPr>
  </w:style>
  <w:style w:type="character" w:styleId="Lienhypertextesuivivisit">
    <w:name w:val="FollowedHyperlink"/>
    <w:basedOn w:val="Policepardfaut"/>
    <w:uiPriority w:val="99"/>
    <w:semiHidden/>
    <w:unhideWhenUsed/>
    <w:rsid w:val="00ED5D91"/>
    <w:rPr>
      <w:color w:val="954F72"/>
      <w:u w:val="single"/>
    </w:rPr>
  </w:style>
  <w:style w:type="paragraph" w:customStyle="1" w:styleId="PreformattedText">
    <w:name w:val="Preformatted Text"/>
    <w:basedOn w:val="Normal"/>
    <w:rsid w:val="00ED5D91"/>
    <w:pPr>
      <w:widowControl w:val="0"/>
      <w:suppressAutoHyphens/>
      <w:spacing w:after="0" w:line="240" w:lineRule="auto"/>
    </w:pPr>
    <w:rPr>
      <w:rFonts w:ascii="Liberation Mono" w:eastAsia="Courier New" w:hAnsi="Liberation Mono" w:cs="Liberation Mono"/>
      <w:sz w:val="20"/>
      <w:szCs w:val="20"/>
      <w:lang w:val="en-US" w:eastAsia="zh-CN" w:bidi="hi-IN"/>
    </w:rPr>
  </w:style>
  <w:style w:type="paragraph" w:customStyle="1" w:styleId="TEXTE">
    <w:name w:val="TEXTE"/>
    <w:link w:val="TEXTECar"/>
    <w:autoRedefine/>
    <w:qFormat/>
    <w:rsid w:val="002D1B92"/>
    <w:pPr>
      <w:spacing w:before="120" w:after="120"/>
      <w:ind w:left="113" w:right="113"/>
      <w:jc w:val="left"/>
    </w:pPr>
    <w:rPr>
      <w:rFonts w:asciiTheme="majorHAnsi" w:eastAsia="Times New Roman" w:hAnsiTheme="majorHAnsi" w:cs="Arial"/>
      <w:kern w:val="32"/>
      <w:sz w:val="17"/>
      <w:szCs w:val="17"/>
      <w:lang w:eastAsia="fr-FR"/>
    </w:rPr>
  </w:style>
  <w:style w:type="paragraph" w:customStyle="1" w:styleId="TEXTERESUMEDELIBERATIONAVECPUCE">
    <w:name w:val="TEXTE RESUME DELIBERATION (AVEC PUCE)"/>
    <w:basedOn w:val="TEXTE"/>
    <w:autoRedefine/>
    <w:qFormat/>
    <w:rsid w:val="002D1B92"/>
    <w:pPr>
      <w:numPr>
        <w:numId w:val="1"/>
      </w:numPr>
      <w:tabs>
        <w:tab w:val="num" w:pos="360"/>
      </w:tabs>
      <w:spacing w:before="0" w:after="0"/>
      <w:ind w:left="113" w:firstLine="0"/>
      <w:jc w:val="both"/>
    </w:pPr>
    <w:rPr>
      <w:sz w:val="20"/>
      <w:szCs w:val="20"/>
    </w:rPr>
  </w:style>
  <w:style w:type="character" w:customStyle="1" w:styleId="TEXTECar">
    <w:name w:val="TEXTE Car"/>
    <w:basedOn w:val="Policepardfaut"/>
    <w:link w:val="TEXTE"/>
    <w:rsid w:val="002D1B92"/>
    <w:rPr>
      <w:rFonts w:asciiTheme="majorHAnsi" w:eastAsia="Times New Roman" w:hAnsiTheme="majorHAnsi" w:cs="Arial"/>
      <w:kern w:val="32"/>
      <w:sz w:val="17"/>
      <w:szCs w:val="17"/>
      <w:lang w:eastAsia="fr-FR"/>
    </w:rPr>
  </w:style>
  <w:style w:type="character" w:customStyle="1" w:styleId="modifok">
    <w:name w:val="modif_ok"/>
    <w:rsid w:val="0009708A"/>
  </w:style>
  <w:style w:type="character" w:customStyle="1" w:styleId="apple-converted-space">
    <w:name w:val="apple-converted-space"/>
    <w:rsid w:val="0009708A"/>
  </w:style>
  <w:style w:type="character" w:customStyle="1" w:styleId="modifko">
    <w:name w:val="modif_ko"/>
    <w:rsid w:val="0009708A"/>
  </w:style>
  <w:style w:type="character" w:customStyle="1" w:styleId="m1">
    <w:name w:val="m1"/>
    <w:rsid w:val="0009708A"/>
  </w:style>
  <w:style w:type="character" w:customStyle="1" w:styleId="ParagraphedelisteCar">
    <w:name w:val="Paragraphe de liste Car"/>
    <w:aliases w:val="Section Car"/>
    <w:basedOn w:val="Policepardfaut"/>
    <w:link w:val="Paragraphedeliste"/>
    <w:uiPriority w:val="34"/>
    <w:rsid w:val="00566119"/>
    <w:rPr>
      <w:rFonts w:ascii="Calibri" w:eastAsia="Times New Roman"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482619738">
      <w:bodyDiv w:val="1"/>
      <w:marLeft w:val="0"/>
      <w:marRight w:val="0"/>
      <w:marTop w:val="0"/>
      <w:marBottom w:val="0"/>
      <w:divBdr>
        <w:top w:val="none" w:sz="0" w:space="0" w:color="auto"/>
        <w:left w:val="none" w:sz="0" w:space="0" w:color="auto"/>
        <w:bottom w:val="none" w:sz="0" w:space="0" w:color="auto"/>
        <w:right w:val="none" w:sz="0" w:space="0" w:color="auto"/>
      </w:divBdr>
    </w:div>
    <w:div w:id="961808777">
      <w:bodyDiv w:val="1"/>
      <w:marLeft w:val="0"/>
      <w:marRight w:val="0"/>
      <w:marTop w:val="0"/>
      <w:marBottom w:val="0"/>
      <w:divBdr>
        <w:top w:val="none" w:sz="0" w:space="0" w:color="auto"/>
        <w:left w:val="none" w:sz="0" w:space="0" w:color="auto"/>
        <w:bottom w:val="none" w:sz="0" w:space="0" w:color="auto"/>
        <w:right w:val="none" w:sz="0" w:space="0" w:color="auto"/>
      </w:divBdr>
    </w:div>
    <w:div w:id="1237856172">
      <w:bodyDiv w:val="1"/>
      <w:marLeft w:val="0"/>
      <w:marRight w:val="0"/>
      <w:marTop w:val="0"/>
      <w:marBottom w:val="0"/>
      <w:divBdr>
        <w:top w:val="none" w:sz="0" w:space="0" w:color="auto"/>
        <w:left w:val="none" w:sz="0" w:space="0" w:color="auto"/>
        <w:bottom w:val="none" w:sz="0" w:space="0" w:color="auto"/>
        <w:right w:val="none" w:sz="0" w:space="0" w:color="auto"/>
      </w:divBdr>
    </w:div>
    <w:div w:id="17364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6</Pages>
  <Words>1730</Words>
  <Characters>9521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MAIRIE DOMLOUP</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75</cp:revision>
  <dcterms:created xsi:type="dcterms:W3CDTF">2012-01-10T10:08:00Z</dcterms:created>
  <dcterms:modified xsi:type="dcterms:W3CDTF">2017-04-06T13:17:00Z</dcterms:modified>
</cp:coreProperties>
</file>